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89" w:type="dxa"/>
        <w:jc w:val="center"/>
        <w:tblLayout w:type="fixed"/>
        <w:tblLook w:val="04A0"/>
      </w:tblPr>
      <w:tblGrid>
        <w:gridCol w:w="3634"/>
        <w:gridCol w:w="3000"/>
        <w:gridCol w:w="1975"/>
        <w:gridCol w:w="571"/>
        <w:gridCol w:w="709"/>
      </w:tblGrid>
      <w:tr w:rsidR="00F752F9" w:rsidRPr="007E032C" w:rsidTr="009141CD">
        <w:trPr>
          <w:jc w:val="center"/>
        </w:trPr>
        <w:tc>
          <w:tcPr>
            <w:tcW w:w="3634" w:type="dxa"/>
            <w:shd w:val="clear" w:color="auto" w:fill="auto"/>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Adayın Adı-Soyadı, Unvanı</w:t>
            </w:r>
            <w:r w:rsidRPr="007E032C">
              <w:rPr>
                <w:rFonts w:ascii="Times New Roman" w:hAnsi="Times New Roman" w:cs="Times New Roman"/>
                <w:sz w:val="16"/>
                <w:szCs w:val="16"/>
              </w:rPr>
              <w:t>:</w:t>
            </w:r>
          </w:p>
        </w:tc>
        <w:tc>
          <w:tcPr>
            <w:tcW w:w="3000" w:type="dxa"/>
            <w:shd w:val="clear" w:color="auto" w:fill="auto"/>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Kadrosunun Bulunduğu Birim</w:t>
            </w:r>
            <w:r w:rsidRPr="007E032C">
              <w:rPr>
                <w:rFonts w:ascii="Times New Roman" w:hAnsi="Times New Roman" w:cs="Times New Roman"/>
                <w:sz w:val="16"/>
                <w:szCs w:val="16"/>
              </w:rPr>
              <w:t>:</w:t>
            </w:r>
          </w:p>
        </w:tc>
        <w:tc>
          <w:tcPr>
            <w:tcW w:w="3255" w:type="dxa"/>
            <w:gridSpan w:val="3"/>
            <w:shd w:val="clear" w:color="auto" w:fill="auto"/>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Bölümü</w:t>
            </w:r>
            <w:r w:rsidRPr="007E032C">
              <w:rPr>
                <w:rFonts w:ascii="Times New Roman" w:hAnsi="Times New Roman" w:cs="Times New Roman"/>
                <w:sz w:val="16"/>
                <w:szCs w:val="16"/>
              </w:rPr>
              <w:t>:</w:t>
            </w:r>
          </w:p>
        </w:tc>
      </w:tr>
      <w:tr w:rsidR="00DD6BA6" w:rsidRPr="007E032C" w:rsidTr="009141CD">
        <w:trPr>
          <w:jc w:val="center"/>
        </w:trPr>
        <w:tc>
          <w:tcPr>
            <w:tcW w:w="3634" w:type="dxa"/>
            <w:shd w:val="clear" w:color="auto" w:fill="auto"/>
            <w:vAlign w:val="center"/>
          </w:tcPr>
          <w:p w:rsidR="00DD6BA6" w:rsidRPr="007E032C" w:rsidRDefault="00DD6BA6" w:rsidP="00494C61">
            <w:pPr>
              <w:spacing w:beforeLines="40" w:afterLines="40"/>
              <w:rPr>
                <w:rFonts w:ascii="Times New Roman" w:hAnsi="Times New Roman" w:cs="Times New Roman"/>
                <w:b/>
                <w:i/>
                <w:sz w:val="16"/>
                <w:szCs w:val="16"/>
              </w:rPr>
            </w:pPr>
            <w:bookmarkStart w:id="0" w:name="_GoBack"/>
            <w:bookmarkEnd w:id="0"/>
          </w:p>
        </w:tc>
        <w:tc>
          <w:tcPr>
            <w:tcW w:w="3000" w:type="dxa"/>
            <w:shd w:val="clear" w:color="auto" w:fill="auto"/>
            <w:vAlign w:val="center"/>
          </w:tcPr>
          <w:p w:rsidR="00DD6BA6" w:rsidRPr="007E032C" w:rsidRDefault="00DD6BA6" w:rsidP="00494C61">
            <w:pPr>
              <w:spacing w:beforeLines="40" w:afterLines="40"/>
              <w:rPr>
                <w:rFonts w:ascii="Times New Roman" w:hAnsi="Times New Roman" w:cs="Times New Roman"/>
                <w:b/>
                <w:i/>
                <w:sz w:val="16"/>
                <w:szCs w:val="16"/>
              </w:rPr>
            </w:pPr>
          </w:p>
        </w:tc>
        <w:tc>
          <w:tcPr>
            <w:tcW w:w="3255" w:type="dxa"/>
            <w:gridSpan w:val="3"/>
            <w:shd w:val="clear" w:color="auto" w:fill="auto"/>
            <w:vAlign w:val="center"/>
          </w:tcPr>
          <w:p w:rsidR="00DD6BA6" w:rsidRPr="007E032C" w:rsidRDefault="00DD6BA6" w:rsidP="00494C61">
            <w:pPr>
              <w:spacing w:beforeLines="40" w:afterLines="40"/>
              <w:rPr>
                <w:rFonts w:ascii="Times New Roman" w:hAnsi="Times New Roman" w:cs="Times New Roman"/>
                <w:b/>
                <w:i/>
                <w:sz w:val="16"/>
                <w:szCs w:val="16"/>
              </w:rPr>
            </w:pPr>
          </w:p>
        </w:tc>
      </w:tr>
      <w:tr w:rsidR="00F752F9" w:rsidRPr="007E032C" w:rsidTr="009141CD">
        <w:trPr>
          <w:jc w:val="center"/>
        </w:trPr>
        <w:tc>
          <w:tcPr>
            <w:tcW w:w="8609" w:type="dxa"/>
            <w:gridSpan w:val="3"/>
            <w:shd w:val="clear" w:color="auto" w:fill="auto"/>
            <w:vAlign w:val="center"/>
          </w:tcPr>
          <w:p w:rsidR="00F752F9" w:rsidRPr="009141CD" w:rsidRDefault="00936D2A" w:rsidP="00494C61">
            <w:pPr>
              <w:spacing w:beforeLines="40" w:afterLines="40"/>
              <w:rPr>
                <w:rFonts w:ascii="Times New Roman" w:hAnsi="Times New Roman" w:cs="Times New Roman"/>
                <w:b/>
                <w:sz w:val="16"/>
                <w:szCs w:val="16"/>
              </w:rPr>
            </w:pPr>
            <w:r w:rsidRPr="009141CD">
              <w:rPr>
                <w:rFonts w:ascii="Times New Roman" w:hAnsi="Times New Roman" w:cs="Times New Roman"/>
                <w:b/>
                <w:color w:val="000000" w:themeColor="text1"/>
                <w:sz w:val="16"/>
                <w:szCs w:val="16"/>
              </w:rPr>
              <w:t xml:space="preserve">2022 </w:t>
            </w:r>
            <w:r w:rsidR="00F752F9" w:rsidRPr="009141CD">
              <w:rPr>
                <w:rFonts w:ascii="Times New Roman" w:hAnsi="Times New Roman" w:cs="Times New Roman"/>
                <w:b/>
                <w:sz w:val="16"/>
                <w:szCs w:val="16"/>
              </w:rPr>
              <w:t xml:space="preserve">Yılı </w:t>
            </w:r>
            <w:r w:rsidR="005F41AF" w:rsidRPr="009141CD">
              <w:rPr>
                <w:rFonts w:ascii="Times New Roman" w:hAnsi="Times New Roman" w:cs="Times New Roman"/>
                <w:b/>
                <w:sz w:val="16"/>
                <w:szCs w:val="16"/>
              </w:rPr>
              <w:t xml:space="preserve">Faaliyetleri İçin </w:t>
            </w:r>
            <w:r w:rsidR="00F752F9" w:rsidRPr="009141CD">
              <w:rPr>
                <w:rFonts w:ascii="Times New Roman" w:hAnsi="Times New Roman" w:cs="Times New Roman"/>
                <w:b/>
                <w:sz w:val="16"/>
                <w:szCs w:val="16"/>
              </w:rPr>
              <w:t>Akademik Teşvik Başvuru Dosyası Kontrol Listesi</w:t>
            </w:r>
          </w:p>
          <w:p w:rsidR="00F752F9" w:rsidRPr="007E032C" w:rsidRDefault="00F752F9" w:rsidP="00494C61">
            <w:pPr>
              <w:spacing w:beforeLines="40" w:afterLines="40"/>
              <w:rPr>
                <w:rFonts w:ascii="Times New Roman" w:hAnsi="Times New Roman" w:cs="Times New Roman"/>
                <w:b/>
                <w:sz w:val="16"/>
                <w:szCs w:val="16"/>
              </w:rPr>
            </w:pPr>
            <w:r w:rsidRPr="009141CD">
              <w:rPr>
                <w:rFonts w:ascii="Times New Roman" w:hAnsi="Times New Roman" w:cs="Times New Roman"/>
                <w:sz w:val="16"/>
                <w:szCs w:val="16"/>
              </w:rPr>
              <w:t>(</w:t>
            </w:r>
            <w:r w:rsidRPr="009141CD">
              <w:rPr>
                <w:rFonts w:ascii="Times New Roman" w:hAnsi="Times New Roman" w:cs="Times New Roman"/>
                <w:i/>
                <w:sz w:val="16"/>
                <w:szCs w:val="16"/>
              </w:rPr>
              <w:t xml:space="preserve">Kontrol listesi sık yapılan hataları önleme amacını taşıdığından </w:t>
            </w:r>
            <w:r w:rsidRPr="009141CD">
              <w:rPr>
                <w:rFonts w:ascii="Times New Roman" w:hAnsi="Times New Roman" w:cs="Times New Roman"/>
                <w:b/>
                <w:i/>
                <w:sz w:val="16"/>
                <w:szCs w:val="16"/>
                <w:u w:val="single"/>
              </w:rPr>
              <w:t>burada belirtilmeyen hususlar için</w:t>
            </w:r>
            <w:r w:rsidRPr="009141CD">
              <w:rPr>
                <w:rFonts w:ascii="Times New Roman" w:hAnsi="Times New Roman" w:cs="Times New Roman"/>
                <w:i/>
                <w:sz w:val="16"/>
                <w:szCs w:val="16"/>
              </w:rPr>
              <w:t xml:space="preserve"> “</w:t>
            </w:r>
            <w:r w:rsidRPr="009141CD">
              <w:rPr>
                <w:rFonts w:ascii="Times New Roman" w:hAnsi="Times New Roman" w:cs="Times New Roman"/>
                <w:b/>
                <w:i/>
                <w:sz w:val="16"/>
                <w:szCs w:val="16"/>
              </w:rPr>
              <w:t xml:space="preserve">Akademik Teşvik Ödeneği Yönetmeliği ve 17 Ocak </w:t>
            </w:r>
            <w:r w:rsidR="00D21FEF" w:rsidRPr="009141CD">
              <w:rPr>
                <w:rFonts w:ascii="Times New Roman" w:hAnsi="Times New Roman" w:cs="Times New Roman"/>
                <w:b/>
                <w:i/>
                <w:sz w:val="16"/>
                <w:szCs w:val="16"/>
              </w:rPr>
              <w:t xml:space="preserve">2020 </w:t>
            </w:r>
            <w:r w:rsidRPr="009141CD">
              <w:rPr>
                <w:rFonts w:ascii="Times New Roman" w:hAnsi="Times New Roman" w:cs="Times New Roman"/>
                <w:b/>
                <w:i/>
                <w:sz w:val="16"/>
                <w:szCs w:val="16"/>
              </w:rPr>
              <w:t>Tarihli “Akademik Teşvik Yönetmeliğinde Değişiklik Yapılmasına Dair Yönetmelik</w:t>
            </w:r>
            <w:r w:rsidRPr="009141CD">
              <w:rPr>
                <w:rFonts w:ascii="Times New Roman" w:hAnsi="Times New Roman" w:cs="Times New Roman"/>
                <w:i/>
                <w:sz w:val="16"/>
                <w:szCs w:val="16"/>
              </w:rPr>
              <w:t>” mutlaka okunmalıdır.)</w:t>
            </w:r>
          </w:p>
        </w:tc>
        <w:tc>
          <w:tcPr>
            <w:tcW w:w="571" w:type="dxa"/>
            <w:shd w:val="clear" w:color="auto" w:fill="auto"/>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uto"/>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xml:space="preserve">Başvuru dosyası, </w:t>
            </w:r>
            <w:proofErr w:type="spellStart"/>
            <w:r w:rsidRPr="007E032C">
              <w:rPr>
                <w:rFonts w:ascii="Times New Roman" w:hAnsi="Times New Roman" w:cs="Times New Roman"/>
                <w:sz w:val="16"/>
                <w:szCs w:val="16"/>
              </w:rPr>
              <w:t>YÖKSİS’ten</w:t>
            </w:r>
            <w:proofErr w:type="spellEnd"/>
            <w:r w:rsidRPr="007E032C">
              <w:rPr>
                <w:rFonts w:ascii="Times New Roman" w:hAnsi="Times New Roman" w:cs="Times New Roman"/>
                <w:sz w:val="16"/>
                <w:szCs w:val="16"/>
              </w:rPr>
              <w:t xml:space="preserve"> indirilen beyanname formundaki sıraya göre teslim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5F41AF">
              <w:rPr>
                <w:rFonts w:ascii="Times New Roman" w:hAnsi="Times New Roman" w:cs="Times New Roman"/>
                <w:sz w:val="16"/>
                <w:szCs w:val="16"/>
              </w:rPr>
              <w:t>202</w:t>
            </w:r>
            <w:r w:rsidR="00494C61">
              <w:rPr>
                <w:rFonts w:ascii="Times New Roman" w:hAnsi="Times New Roman" w:cs="Times New Roman"/>
                <w:sz w:val="16"/>
                <w:szCs w:val="16"/>
              </w:rPr>
              <w:t>2</w:t>
            </w:r>
            <w:r w:rsidR="005F41AF" w:rsidRPr="007E032C">
              <w:rPr>
                <w:rFonts w:ascii="Times New Roman" w:hAnsi="Times New Roman" w:cs="Times New Roman"/>
                <w:sz w:val="16"/>
                <w:szCs w:val="16"/>
              </w:rPr>
              <w:t xml:space="preserve"> </w:t>
            </w:r>
            <w:r w:rsidRPr="007E032C">
              <w:rPr>
                <w:rFonts w:ascii="Times New Roman" w:hAnsi="Times New Roman" w:cs="Times New Roman"/>
                <w:sz w:val="16"/>
                <w:szCs w:val="16"/>
              </w:rPr>
              <w:t>yılına ait olduğuna dikkat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447"/>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Uluslararası hakemli derginin editör veya yayın kurulu uluslararası mıdır?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194"/>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242"/>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sidR="008E71AA">
              <w:rPr>
                <w:rFonts w:ascii="Times New Roman" w:hAnsi="Times New Roman" w:cs="Times New Roman"/>
                <w:sz w:val="16"/>
                <w:szCs w:val="16"/>
              </w:rPr>
              <w:t xml:space="preserve"> (</w:t>
            </w:r>
            <w:r w:rsidR="006F2B48">
              <w:rPr>
                <w:rFonts w:ascii="Times New Roman" w:hAnsi="Times New Roman" w:cs="Times New Roman"/>
                <w:sz w:val="16"/>
                <w:szCs w:val="16"/>
              </w:rPr>
              <w:t xml:space="preserve">ISI </w:t>
            </w:r>
            <w:proofErr w:type="spellStart"/>
            <w:r w:rsidR="006F2B48">
              <w:rPr>
                <w:rFonts w:ascii="Times New Roman" w:hAnsi="Times New Roman" w:cs="Times New Roman"/>
                <w:sz w:val="16"/>
                <w:szCs w:val="16"/>
              </w:rPr>
              <w:t>Databese</w:t>
            </w:r>
            <w:proofErr w:type="spellEnd"/>
            <w:r w:rsidR="007332AB">
              <w:rPr>
                <w:rFonts w:ascii="Times New Roman" w:hAnsi="Times New Roman" w:cs="Times New Roman"/>
                <w:sz w:val="16"/>
                <w:szCs w:val="16"/>
              </w:rPr>
              <w:t xml:space="preserve"> giren ilgili indeksler veya</w:t>
            </w:r>
            <w:r w:rsidR="008E71AA">
              <w:rPr>
                <w:rFonts w:ascii="Times New Roman" w:hAnsi="Times New Roman" w:cs="Times New Roman"/>
                <w:sz w:val="16"/>
                <w:szCs w:val="16"/>
              </w:rPr>
              <w:t xml:space="preserve"> </w:t>
            </w:r>
            <w:proofErr w:type="spellStart"/>
            <w:r w:rsidR="008E71AA">
              <w:rPr>
                <w:rFonts w:ascii="Times New Roman" w:hAnsi="Times New Roman" w:cs="Times New Roman"/>
                <w:sz w:val="16"/>
                <w:szCs w:val="16"/>
              </w:rPr>
              <w:t>Scopus</w:t>
            </w:r>
            <w:proofErr w:type="spellEnd"/>
            <w:r w:rsidR="008E71AA">
              <w:rPr>
                <w:rFonts w:ascii="Times New Roman" w:hAnsi="Times New Roman" w:cs="Times New Roman"/>
                <w:sz w:val="16"/>
                <w:szCs w:val="16"/>
              </w:rPr>
              <w:t>)</w:t>
            </w:r>
            <w:r w:rsidRPr="007E032C">
              <w:rPr>
                <w:rFonts w:ascii="Times New Roman" w:hAnsi="Times New Roman" w:cs="Times New Roman"/>
                <w:sz w:val="16"/>
                <w:szCs w:val="16"/>
              </w:rPr>
              <w:t xml:space="preserve"> uygun olup olmadığı kontrol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Uluslararası Kongre/Sempozyum Şartları</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051862">
              <w:rPr>
                <w:rFonts w:ascii="Times New Roman" w:hAnsi="Times New Roman" w:cs="Times New Roman"/>
                <w:sz w:val="16"/>
                <w:szCs w:val="16"/>
              </w:rPr>
              <w:t xml:space="preserve">Etkinliğin uluslararası niteliği haiz olup olmadığı hususunda, ödemeye esas teşkil etmek üzere </w:t>
            </w:r>
            <w:r w:rsidR="00BF777E" w:rsidRPr="00051862">
              <w:rPr>
                <w:rFonts w:ascii="Times New Roman" w:hAnsi="Times New Roman" w:cs="Times New Roman"/>
                <w:sz w:val="16"/>
                <w:szCs w:val="16"/>
              </w:rPr>
              <w:t>Üniversite Yönetim Kurulu</w:t>
            </w:r>
            <w:r w:rsidRPr="00051862">
              <w:rPr>
                <w:rFonts w:ascii="Times New Roman" w:hAnsi="Times New Roman" w:cs="Times New Roman"/>
                <w:sz w:val="16"/>
                <w:szCs w:val="16"/>
              </w:rPr>
              <w:t xml:space="preserve"> kararı belgelendirildi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p>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b/>
                <w:i/>
                <w:sz w:val="16"/>
                <w:szCs w:val="16"/>
              </w:rPr>
              <w:lastRenderedPageBreak/>
              <w:t>Atıf</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xml:space="preserve">Atıf alınan yılın </w:t>
            </w:r>
            <w:r w:rsidR="005F41AF" w:rsidRPr="007E032C">
              <w:rPr>
                <w:rFonts w:ascii="Times New Roman" w:hAnsi="Times New Roman" w:cs="Times New Roman"/>
                <w:sz w:val="16"/>
                <w:szCs w:val="16"/>
              </w:rPr>
              <w:t>20</w:t>
            </w:r>
            <w:r w:rsidR="00494C61">
              <w:rPr>
                <w:rFonts w:ascii="Times New Roman" w:hAnsi="Times New Roman" w:cs="Times New Roman"/>
                <w:sz w:val="16"/>
                <w:szCs w:val="16"/>
              </w:rPr>
              <w:t xml:space="preserve">22 </w:t>
            </w:r>
            <w:r w:rsidR="005F41AF" w:rsidRPr="007E032C">
              <w:rPr>
                <w:rFonts w:ascii="Times New Roman" w:hAnsi="Times New Roman" w:cs="Times New Roman"/>
                <w:sz w:val="16"/>
                <w:szCs w:val="16"/>
              </w:rPr>
              <w:t xml:space="preserve"> </w:t>
            </w:r>
            <w:r w:rsidRPr="007E032C">
              <w:rPr>
                <w:rFonts w:ascii="Times New Roman" w:hAnsi="Times New Roman" w:cs="Times New Roman"/>
                <w:sz w:val="16"/>
                <w:szCs w:val="16"/>
              </w:rPr>
              <w:t xml:space="preserve">yılı olduğu ve endeks bilgisinin doğru olduğu ve </w:t>
            </w:r>
            <w:r w:rsidR="004F0CEA">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sidR="004F0CEA">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F752F9" w:rsidRPr="007E032C" w:rsidTr="009141CD">
        <w:trPr>
          <w:jc w:val="center"/>
        </w:trPr>
        <w:tc>
          <w:tcPr>
            <w:tcW w:w="8609" w:type="dxa"/>
            <w:gridSpan w:val="3"/>
            <w:vAlign w:val="center"/>
          </w:tcPr>
          <w:p w:rsidR="00F752F9" w:rsidRPr="007E032C" w:rsidRDefault="00277FA5" w:rsidP="00494C61">
            <w:pPr>
              <w:spacing w:beforeLines="40" w:afterLines="40"/>
              <w:rPr>
                <w:rFonts w:ascii="Times New Roman" w:hAnsi="Times New Roman" w:cs="Times New Roman"/>
                <w:sz w:val="16"/>
                <w:szCs w:val="16"/>
              </w:rPr>
            </w:pPr>
            <w:r w:rsidRPr="00277FA5">
              <w:rPr>
                <w:rFonts w:ascii="Times New Roman" w:hAnsi="Times New Roman" w:cs="Times New Roman"/>
                <w:sz w:val="16"/>
                <w:szCs w:val="16"/>
              </w:rPr>
              <w:t>Yönetmelikte ayrıca belirtilen TÜBİTAK ve H2020 programları hariç olmak üzere, proje süresinin en az 9 ay olması koşulu sağlanıyor mu? Proje, AR-GE niteliği taşıyor mu?"</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b/>
                <w:i/>
                <w:sz w:val="16"/>
                <w:szCs w:val="16"/>
              </w:rPr>
              <w:t>Araştırma</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BAP destekli projelerde yapılan araştırmaların teşvik kapsamında değerlendirilmediği dikkate alındı mı?</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144"/>
          <w:jc w:val="center"/>
        </w:trPr>
        <w:tc>
          <w:tcPr>
            <w:tcW w:w="9889" w:type="dxa"/>
            <w:gridSpan w:val="5"/>
            <w:shd w:val="clear" w:color="auto" w:fill="F2F2F2" w:themeFill="background1" w:themeFillShade="F2"/>
            <w:vAlign w:val="center"/>
          </w:tcPr>
          <w:p w:rsidR="00F752F9" w:rsidRPr="007E032C" w:rsidRDefault="00F752F9" w:rsidP="00494C61">
            <w:pPr>
              <w:spacing w:beforeLines="40" w:afterLines="40"/>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F752F9" w:rsidRPr="007E032C" w:rsidTr="009141CD">
        <w:trPr>
          <w:jc w:val="center"/>
        </w:trPr>
        <w:tc>
          <w:tcPr>
            <w:tcW w:w="8609" w:type="dxa"/>
            <w:gridSpan w:val="3"/>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71"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afterLines="40"/>
              <w:rPr>
                <w:rFonts w:ascii="Times New Roman" w:hAnsi="Times New Roman" w:cs="Times New Roman"/>
                <w:sz w:val="16"/>
                <w:szCs w:val="16"/>
              </w:rPr>
            </w:pPr>
            <w:r w:rsidRPr="007E032C">
              <w:rPr>
                <w:rFonts w:ascii="Times New Roman" w:hAnsi="Times New Roman" w:cs="Times New Roman"/>
                <w:sz w:val="16"/>
                <w:szCs w:val="16"/>
              </w:rPr>
              <w:t>(    )</w:t>
            </w:r>
          </w:p>
        </w:tc>
      </w:tr>
    </w:tbl>
    <w:p w:rsidR="009141CD" w:rsidRDefault="009141CD" w:rsidP="009141CD">
      <w:pPr>
        <w:spacing w:after="0" w:line="240" w:lineRule="auto"/>
        <w:ind w:left="567"/>
        <w:jc w:val="both"/>
        <w:rPr>
          <w:rFonts w:ascii="Times New Roman" w:hAnsi="Times New Roman" w:cs="Times New Roman"/>
          <w:sz w:val="16"/>
          <w:szCs w:val="16"/>
        </w:rPr>
      </w:pPr>
    </w:p>
    <w:p w:rsidR="009141CD" w:rsidRDefault="00F752F9" w:rsidP="009141CD">
      <w:pPr>
        <w:spacing w:after="0" w:line="240" w:lineRule="auto"/>
        <w:ind w:left="567"/>
        <w:jc w:val="both"/>
        <w:rPr>
          <w:rFonts w:ascii="Times New Roman" w:hAnsi="Times New Roman" w:cs="Times New Roman"/>
          <w:sz w:val="16"/>
          <w:szCs w:val="16"/>
        </w:rPr>
      </w:pPr>
      <w:r w:rsidRPr="007E032C">
        <w:rPr>
          <w:rFonts w:ascii="Times New Roman" w:hAnsi="Times New Roman" w:cs="Times New Roman"/>
          <w:sz w:val="16"/>
          <w:szCs w:val="16"/>
        </w:rPr>
        <w:t>Kontrol listesindeki kontrollerin yapıldığı, evrakın eksiksiz teslim edildiği ve teşvik değerlendirmesinin yönetmeliğe uygun biçimde yapıldığı beyan /</w:t>
      </w:r>
    </w:p>
    <w:p w:rsidR="00F752F9" w:rsidRPr="007E032C" w:rsidRDefault="00F752F9" w:rsidP="009141CD">
      <w:pPr>
        <w:spacing w:after="0" w:line="240" w:lineRule="auto"/>
        <w:ind w:left="567"/>
        <w:jc w:val="both"/>
        <w:rPr>
          <w:rFonts w:ascii="Times New Roman" w:hAnsi="Times New Roman" w:cs="Times New Roman"/>
          <w:sz w:val="16"/>
          <w:szCs w:val="16"/>
        </w:rPr>
      </w:pPr>
      <w:r w:rsidRPr="007E032C">
        <w:rPr>
          <w:rFonts w:ascii="Times New Roman" w:hAnsi="Times New Roman" w:cs="Times New Roman"/>
          <w:sz w:val="16"/>
          <w:szCs w:val="16"/>
        </w:rPr>
        <w:t>kontrol edilmiştir.</w:t>
      </w:r>
    </w:p>
    <w:p w:rsidR="009141CD" w:rsidRDefault="009141CD" w:rsidP="009141CD">
      <w:pPr>
        <w:ind w:left="567"/>
        <w:rPr>
          <w:rFonts w:ascii="Times New Roman" w:hAnsi="Times New Roman" w:cs="Times New Roman"/>
          <w:b/>
          <w:sz w:val="16"/>
          <w:szCs w:val="16"/>
        </w:rPr>
      </w:pPr>
    </w:p>
    <w:p w:rsidR="00F752F9" w:rsidRPr="007E032C" w:rsidRDefault="00F752F9" w:rsidP="009141CD">
      <w:pPr>
        <w:ind w:left="567"/>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rsidR="009141CD" w:rsidRDefault="009141CD" w:rsidP="009141CD">
      <w:pPr>
        <w:ind w:left="567"/>
        <w:rPr>
          <w:rFonts w:ascii="Times New Roman" w:hAnsi="Times New Roman" w:cs="Times New Roman"/>
          <w:i/>
          <w:sz w:val="16"/>
          <w:szCs w:val="16"/>
          <w:u w:val="single"/>
        </w:rPr>
      </w:pPr>
    </w:p>
    <w:p w:rsidR="00F752F9" w:rsidRPr="007E032C" w:rsidRDefault="00F752F9" w:rsidP="009141CD">
      <w:pPr>
        <w:ind w:left="567"/>
        <w:rPr>
          <w:rFonts w:ascii="Times New Roman" w:hAnsi="Times New Roman" w:cs="Times New Roman"/>
          <w:i/>
          <w:sz w:val="16"/>
          <w:szCs w:val="16"/>
          <w:u w:val="single"/>
        </w:rPr>
      </w:pPr>
      <w:r w:rsidRPr="007E032C">
        <w:rPr>
          <w:rFonts w:ascii="Times New Roman" w:hAnsi="Times New Roman" w:cs="Times New Roman"/>
          <w:i/>
          <w:sz w:val="16"/>
          <w:szCs w:val="16"/>
          <w:u w:val="single"/>
        </w:rPr>
        <w:t>Ad</w:t>
      </w:r>
      <w:r w:rsidR="009141CD">
        <w:rPr>
          <w:rFonts w:ascii="Times New Roman" w:hAnsi="Times New Roman" w:cs="Times New Roman"/>
          <w:i/>
          <w:sz w:val="16"/>
          <w:szCs w:val="16"/>
          <w:u w:val="single"/>
        </w:rPr>
        <w:t xml:space="preserve"> </w:t>
      </w:r>
      <w:proofErr w:type="spellStart"/>
      <w:r w:rsidRPr="007E032C">
        <w:rPr>
          <w:rFonts w:ascii="Times New Roman" w:hAnsi="Times New Roman" w:cs="Times New Roman"/>
          <w:i/>
          <w:sz w:val="16"/>
          <w:szCs w:val="16"/>
          <w:u w:val="single"/>
        </w:rPr>
        <w:t>Soyad</w:t>
      </w:r>
      <w:proofErr w:type="spellEnd"/>
      <w:r w:rsidR="009141CD">
        <w:rPr>
          <w:rFonts w:ascii="Times New Roman" w:hAnsi="Times New Roman" w:cs="Times New Roman"/>
          <w:i/>
          <w:sz w:val="16"/>
          <w:szCs w:val="16"/>
          <w:u w:val="single"/>
        </w:rPr>
        <w:t xml:space="preserve"> </w:t>
      </w:r>
      <w:r w:rsidRPr="007E032C">
        <w:rPr>
          <w:rFonts w:ascii="Times New Roman" w:hAnsi="Times New Roman" w:cs="Times New Roman"/>
          <w:i/>
          <w:sz w:val="16"/>
          <w:szCs w:val="16"/>
          <w:u w:val="single"/>
        </w:rPr>
        <w:t>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 xml:space="preserve">  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p>
    <w:p w:rsidR="00665BF7" w:rsidRDefault="00665BF7"/>
    <w:sectPr w:rsidR="00665BF7" w:rsidSect="009141CD">
      <w:pgSz w:w="11906" w:h="16838"/>
      <w:pgMar w:top="127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752F9"/>
    <w:rsid w:val="00051862"/>
    <w:rsid w:val="00277FA5"/>
    <w:rsid w:val="00494C61"/>
    <w:rsid w:val="004D483A"/>
    <w:rsid w:val="004F0CEA"/>
    <w:rsid w:val="005E24F7"/>
    <w:rsid w:val="005F41AF"/>
    <w:rsid w:val="00620A3C"/>
    <w:rsid w:val="00665BF7"/>
    <w:rsid w:val="00691388"/>
    <w:rsid w:val="006B5DBB"/>
    <w:rsid w:val="006F2B48"/>
    <w:rsid w:val="007032DD"/>
    <w:rsid w:val="007332AB"/>
    <w:rsid w:val="007D0ECB"/>
    <w:rsid w:val="007F6683"/>
    <w:rsid w:val="008033FB"/>
    <w:rsid w:val="0082557F"/>
    <w:rsid w:val="008E71AA"/>
    <w:rsid w:val="009141CD"/>
    <w:rsid w:val="009300AF"/>
    <w:rsid w:val="00936D2A"/>
    <w:rsid w:val="00AA20E2"/>
    <w:rsid w:val="00BF777E"/>
    <w:rsid w:val="00CB730D"/>
    <w:rsid w:val="00D21FEF"/>
    <w:rsid w:val="00D448C1"/>
    <w:rsid w:val="00DD6BA6"/>
    <w:rsid w:val="00F752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character" w:styleId="AklamaBavurusu">
    <w:name w:val="annotation reference"/>
    <w:basedOn w:val="VarsaylanParagrafYazTipi"/>
    <w:uiPriority w:val="99"/>
    <w:semiHidden/>
    <w:unhideWhenUsed/>
    <w:rsid w:val="00277FA5"/>
    <w:rPr>
      <w:sz w:val="16"/>
      <w:szCs w:val="16"/>
    </w:rPr>
  </w:style>
  <w:style w:type="paragraph" w:styleId="AklamaMetni">
    <w:name w:val="annotation text"/>
    <w:basedOn w:val="Normal"/>
    <w:link w:val="AklamaMetniChar"/>
    <w:uiPriority w:val="99"/>
    <w:semiHidden/>
    <w:unhideWhenUsed/>
    <w:rsid w:val="00277F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7FA5"/>
    <w:rPr>
      <w:sz w:val="20"/>
      <w:szCs w:val="20"/>
    </w:rPr>
  </w:style>
  <w:style w:type="paragraph" w:styleId="AklamaKonusu">
    <w:name w:val="annotation subject"/>
    <w:basedOn w:val="AklamaMetni"/>
    <w:next w:val="AklamaMetni"/>
    <w:link w:val="AklamaKonusuChar"/>
    <w:uiPriority w:val="99"/>
    <w:semiHidden/>
    <w:unhideWhenUsed/>
    <w:rsid w:val="00277FA5"/>
    <w:rPr>
      <w:b/>
      <w:bCs/>
    </w:rPr>
  </w:style>
  <w:style w:type="character" w:customStyle="1" w:styleId="AklamaKonusuChar">
    <w:name w:val="Açıklama Konusu Char"/>
    <w:basedOn w:val="AklamaMetniChar"/>
    <w:link w:val="AklamaKonusu"/>
    <w:uiPriority w:val="99"/>
    <w:semiHidden/>
    <w:rsid w:val="00277FA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user</cp:lastModifiedBy>
  <cp:revision>4</cp:revision>
  <dcterms:created xsi:type="dcterms:W3CDTF">2023-01-02T08:29:00Z</dcterms:created>
  <dcterms:modified xsi:type="dcterms:W3CDTF">2023-01-02T08:38:00Z</dcterms:modified>
</cp:coreProperties>
</file>