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7709" w:rsidRDefault="00817709">
      <w:pPr>
        <w:pBdr>
          <w:top w:val="nil"/>
          <w:left w:val="nil"/>
          <w:bottom w:val="nil"/>
          <w:right w:val="nil"/>
          <w:between w:val="nil"/>
        </w:pBdr>
        <w:spacing w:after="0" w:line="240" w:lineRule="auto"/>
        <w:rPr>
          <w:color w:val="000000"/>
        </w:rPr>
      </w:pPr>
    </w:p>
    <w:p w14:paraId="00000002" w14:textId="77777777" w:rsidR="00817709" w:rsidRDefault="00817709">
      <w:pPr>
        <w:jc w:val="center"/>
        <w:rPr>
          <w:b/>
          <w:sz w:val="32"/>
          <w:szCs w:val="32"/>
        </w:rPr>
      </w:pPr>
    </w:p>
    <w:p w14:paraId="00000003" w14:textId="77777777" w:rsidR="00817709" w:rsidRDefault="00817709">
      <w:pPr>
        <w:jc w:val="center"/>
        <w:rPr>
          <w:b/>
          <w:sz w:val="32"/>
          <w:szCs w:val="32"/>
        </w:rPr>
      </w:pPr>
    </w:p>
    <w:p w14:paraId="00000004" w14:textId="77777777" w:rsidR="00817709" w:rsidRDefault="00817709">
      <w:pPr>
        <w:jc w:val="center"/>
        <w:rPr>
          <w:b/>
          <w:sz w:val="32"/>
          <w:szCs w:val="32"/>
        </w:rPr>
      </w:pPr>
    </w:p>
    <w:p w14:paraId="00000005" w14:textId="77777777" w:rsidR="00817709" w:rsidRDefault="00817709">
      <w:pPr>
        <w:jc w:val="center"/>
        <w:rPr>
          <w:b/>
          <w:sz w:val="32"/>
          <w:szCs w:val="32"/>
        </w:rPr>
      </w:pPr>
    </w:p>
    <w:p w14:paraId="00000006" w14:textId="77777777" w:rsidR="00817709" w:rsidRDefault="00000000">
      <w:pPr>
        <w:jc w:val="center"/>
        <w:rPr>
          <w:b/>
          <w:sz w:val="32"/>
          <w:szCs w:val="32"/>
        </w:rPr>
      </w:pPr>
      <w:r>
        <w:rPr>
          <w:b/>
          <w:sz w:val="32"/>
          <w:szCs w:val="32"/>
        </w:rPr>
        <w:t>YURT DIŞINDAN GELEN ÖĞRENCİ KABULÜ</w:t>
      </w:r>
    </w:p>
    <w:p w14:paraId="00000007" w14:textId="77777777" w:rsidR="00817709" w:rsidRDefault="00817709">
      <w:pPr>
        <w:jc w:val="both"/>
      </w:pPr>
    </w:p>
    <w:p w14:paraId="00000008" w14:textId="77777777" w:rsidR="00817709" w:rsidRDefault="00817709">
      <w:pPr>
        <w:jc w:val="both"/>
      </w:pPr>
    </w:p>
    <w:p w14:paraId="00000009" w14:textId="77777777" w:rsidR="00817709" w:rsidRDefault="00000000">
      <w:pPr>
        <w:jc w:val="both"/>
        <w:rPr>
          <w:sz w:val="28"/>
          <w:szCs w:val="28"/>
        </w:rPr>
      </w:pPr>
      <w:r>
        <w:rPr>
          <w:sz w:val="28"/>
          <w:szCs w:val="28"/>
        </w:rPr>
        <w:t xml:space="preserve">2022 – 2023 Eğitim ve Öğretim Yılı Bahar Yarıyılında Enstitümüz lisansüstü programlarında eğitim ve öğrenim görmek üzere başvurmak isteyen yurt dışından gelen adayların aşağıdaki formu doldurarak ve eklerini tamamlayarak </w:t>
      </w:r>
      <w:r>
        <w:rPr>
          <w:b/>
          <w:sz w:val="28"/>
          <w:szCs w:val="28"/>
        </w:rPr>
        <w:t xml:space="preserve">02 – 13 Ocak 2023 </w:t>
      </w:r>
      <w:r>
        <w:rPr>
          <w:sz w:val="28"/>
          <w:szCs w:val="28"/>
        </w:rPr>
        <w:t>tarihleri arasında Anabilim Dalı Başkanlıklarına başvurmaları gerekmektedir.</w:t>
      </w:r>
    </w:p>
    <w:p w14:paraId="0000000A" w14:textId="77777777" w:rsidR="00817709" w:rsidRDefault="00000000">
      <w:pPr>
        <w:jc w:val="both"/>
        <w:rPr>
          <w:sz w:val="28"/>
          <w:szCs w:val="28"/>
        </w:rPr>
      </w:pPr>
      <w:r>
        <w:rPr>
          <w:sz w:val="28"/>
          <w:szCs w:val="28"/>
        </w:rPr>
        <w:t>Eksik belge ile yapılan başvurular ve ilan edilen tarihten sonra yapılacak başvurular kesinlikle değerlendirmeye alınmayacaktır.</w:t>
      </w:r>
    </w:p>
    <w:p w14:paraId="0000000B" w14:textId="77777777" w:rsidR="00817709" w:rsidRDefault="00817709">
      <w:pPr>
        <w:jc w:val="right"/>
        <w:rPr>
          <w:b/>
          <w:sz w:val="28"/>
          <w:szCs w:val="28"/>
        </w:rPr>
      </w:pPr>
    </w:p>
    <w:p w14:paraId="0000000C" w14:textId="77777777" w:rsidR="00817709" w:rsidRDefault="00000000">
      <w:pPr>
        <w:jc w:val="right"/>
        <w:rPr>
          <w:b/>
          <w:sz w:val="28"/>
          <w:szCs w:val="28"/>
        </w:rPr>
      </w:pPr>
      <w:r>
        <w:rPr>
          <w:b/>
          <w:sz w:val="28"/>
          <w:szCs w:val="28"/>
        </w:rPr>
        <w:t>Lisansüstü Eğitim Enstitüsü Müdürlüğü</w:t>
      </w:r>
    </w:p>
    <w:p w14:paraId="0000000D" w14:textId="77777777" w:rsidR="00817709" w:rsidRDefault="00817709">
      <w:pPr>
        <w:jc w:val="both"/>
        <w:rPr>
          <w:sz w:val="28"/>
          <w:szCs w:val="28"/>
        </w:rPr>
      </w:pPr>
    </w:p>
    <w:p w14:paraId="0000000E" w14:textId="77777777" w:rsidR="00817709" w:rsidRDefault="00817709">
      <w:pPr>
        <w:jc w:val="both"/>
      </w:pPr>
    </w:p>
    <w:p w14:paraId="0000000F" w14:textId="77777777" w:rsidR="00817709" w:rsidRDefault="00817709">
      <w:pPr>
        <w:jc w:val="both"/>
      </w:pPr>
    </w:p>
    <w:p w14:paraId="00000010" w14:textId="77777777" w:rsidR="00817709" w:rsidRDefault="00817709">
      <w:pPr>
        <w:jc w:val="both"/>
      </w:pPr>
    </w:p>
    <w:p w14:paraId="00000011" w14:textId="77777777" w:rsidR="00817709" w:rsidRDefault="00817709">
      <w:pPr>
        <w:jc w:val="both"/>
      </w:pPr>
    </w:p>
    <w:p w14:paraId="00000012" w14:textId="77777777" w:rsidR="00817709" w:rsidRDefault="00817709">
      <w:pPr>
        <w:jc w:val="both"/>
      </w:pPr>
    </w:p>
    <w:p w14:paraId="00000013" w14:textId="77777777" w:rsidR="00817709" w:rsidRDefault="00817709">
      <w:pPr>
        <w:jc w:val="both"/>
      </w:pPr>
    </w:p>
    <w:p w14:paraId="00000014" w14:textId="77777777" w:rsidR="00817709" w:rsidRDefault="00817709">
      <w:pPr>
        <w:jc w:val="both"/>
      </w:pPr>
    </w:p>
    <w:p w14:paraId="00000015" w14:textId="77777777" w:rsidR="00817709" w:rsidRDefault="00817709">
      <w:pPr>
        <w:jc w:val="both"/>
      </w:pPr>
    </w:p>
    <w:p w14:paraId="00000016" w14:textId="77777777" w:rsidR="00817709" w:rsidRDefault="00817709">
      <w:pPr>
        <w:jc w:val="both"/>
      </w:pPr>
    </w:p>
    <w:p w14:paraId="00000017" w14:textId="77777777" w:rsidR="00817709" w:rsidRDefault="00817709">
      <w:pPr>
        <w:jc w:val="both"/>
      </w:pPr>
    </w:p>
    <w:p w14:paraId="00000018" w14:textId="77777777" w:rsidR="00817709" w:rsidRDefault="00817709">
      <w:pPr>
        <w:jc w:val="both"/>
      </w:pPr>
    </w:p>
    <w:p w14:paraId="00000019" w14:textId="77777777" w:rsidR="00817709" w:rsidRDefault="00817709">
      <w:pPr>
        <w:spacing w:after="0"/>
        <w:jc w:val="center"/>
        <w:rPr>
          <w:rFonts w:ascii="Times New Roman" w:eastAsia="Times New Roman" w:hAnsi="Times New Roman" w:cs="Times New Roman"/>
          <w:b/>
        </w:rPr>
      </w:pPr>
    </w:p>
    <w:p w14:paraId="0000001A" w14:textId="77777777" w:rsidR="00817709" w:rsidRDefault="00817709">
      <w:pPr>
        <w:spacing w:after="0"/>
        <w:jc w:val="center"/>
        <w:rPr>
          <w:rFonts w:ascii="Times New Roman" w:eastAsia="Times New Roman" w:hAnsi="Times New Roman" w:cs="Times New Roman"/>
          <w:b/>
        </w:rPr>
      </w:pPr>
    </w:p>
    <w:p w14:paraId="0000001B" w14:textId="77777777" w:rsidR="0081770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T.C.</w:t>
      </w:r>
    </w:p>
    <w:p w14:paraId="0000001C" w14:textId="77777777" w:rsidR="0081770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KONYA TEKNİK ÜNİVERSİTESİ</w:t>
      </w:r>
    </w:p>
    <w:p w14:paraId="0000001D" w14:textId="77777777" w:rsidR="00817709" w:rsidRDefault="00000000">
      <w:pPr>
        <w:spacing w:after="60"/>
        <w:jc w:val="center"/>
        <w:rPr>
          <w:rFonts w:ascii="Times New Roman" w:eastAsia="Times New Roman" w:hAnsi="Times New Roman" w:cs="Times New Roman"/>
          <w:b/>
        </w:rPr>
      </w:pPr>
      <w:r>
        <w:rPr>
          <w:rFonts w:ascii="Times New Roman" w:eastAsia="Times New Roman" w:hAnsi="Times New Roman" w:cs="Times New Roman"/>
          <w:b/>
        </w:rPr>
        <w:t>LİSANSÜSTÜ EĞİTİM ENSTİTÜSÜ</w:t>
      </w:r>
    </w:p>
    <w:p w14:paraId="0000001E" w14:textId="77777777" w:rsidR="00817709" w:rsidRDefault="00000000">
      <w:pPr>
        <w:spacing w:after="60"/>
        <w:jc w:val="center"/>
        <w:rPr>
          <w:rFonts w:ascii="Times New Roman" w:eastAsia="Times New Roman" w:hAnsi="Times New Roman" w:cs="Times New Roman"/>
          <w:b/>
        </w:rPr>
      </w:pPr>
      <w:r>
        <w:rPr>
          <w:rFonts w:ascii="Times New Roman" w:eastAsia="Times New Roman" w:hAnsi="Times New Roman" w:cs="Times New Roman"/>
          <w:b/>
        </w:rPr>
        <w:t>………………………………………… ANABİLİM DALI BAŞKANLIĞINA</w:t>
      </w:r>
    </w:p>
    <w:p w14:paraId="0000001F" w14:textId="77777777" w:rsidR="00817709" w:rsidRDefault="0000000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Anabilim Dalınız Yüksek Lisans / Doktora programına yurt dışından gelen öğrenci statüsünde başvuruda bulunmak istiyorum.</w:t>
      </w:r>
    </w:p>
    <w:p w14:paraId="00000020" w14:textId="77777777" w:rsidR="00817709" w:rsidRDefault="0000000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Başvurum için aşağıda belirtilen evrakları dilekçemin ekinde teslim etmiş bulunuyorum. Diploma, Transkript, Pasaport ve diğer belgelerimde herhangi bir tahrifat yapıldığı veya sahte belge kullandığım tespit edildiği takdirde kazandığım tüm haklardan vazgeçeceğimi kabul ve beyan ederim.</w:t>
      </w:r>
    </w:p>
    <w:p w14:paraId="00000021" w14:textId="77777777" w:rsidR="00817709" w:rsidRDefault="0000000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Başvurumun değerlendirilmesini arz ederim. </w:t>
      </w:r>
      <w:r>
        <w:rPr>
          <w:rFonts w:ascii="Times New Roman" w:eastAsia="Times New Roman" w:hAnsi="Times New Roman" w:cs="Times New Roman"/>
          <w:b/>
          <w:sz w:val="24"/>
          <w:szCs w:val="24"/>
        </w:rPr>
        <w:t>…/…/2023</w:t>
      </w:r>
    </w:p>
    <w:p w14:paraId="00000022" w14:textId="77777777" w:rsidR="00817709" w:rsidRDefault="00000000">
      <w:pPr>
        <w:tabs>
          <w:tab w:val="left" w:pos="7323"/>
        </w:tabs>
        <w:rPr>
          <w:rFonts w:ascii="Times New Roman" w:eastAsia="Times New Roman" w:hAnsi="Times New Roman" w:cs="Times New Roman"/>
          <w:b/>
        </w:rPr>
      </w:pPr>
      <w:r>
        <w:rPr>
          <w:rFonts w:ascii="Times New Roman" w:eastAsia="Times New Roman" w:hAnsi="Times New Roman" w:cs="Times New Roman"/>
          <w:b/>
          <w:sz w:val="24"/>
          <w:szCs w:val="24"/>
        </w:rPr>
        <w:t xml:space="preserve">Telefon No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rPr>
        <w:tab/>
      </w:r>
    </w:p>
    <w:p w14:paraId="00000023" w14:textId="77777777" w:rsidR="00817709" w:rsidRDefault="00000000">
      <w:pPr>
        <w:tabs>
          <w:tab w:val="left" w:pos="7323"/>
        </w:tabs>
        <w:rPr>
          <w:rFonts w:ascii="Times New Roman" w:eastAsia="Times New Roman" w:hAnsi="Times New Roman" w:cs="Times New Roman"/>
          <w:b/>
        </w:rPr>
      </w:pPr>
      <w:r>
        <w:rPr>
          <w:rFonts w:ascii="Times New Roman" w:eastAsia="Times New Roman" w:hAnsi="Times New Roman" w:cs="Times New Roman"/>
          <w:b/>
        </w:rPr>
        <w:t xml:space="preserve">Adı SOYADI </w:t>
      </w:r>
      <w:proofErr w:type="gramStart"/>
      <w:r>
        <w:rPr>
          <w:rFonts w:ascii="Times New Roman" w:eastAsia="Times New Roman" w:hAnsi="Times New Roman" w:cs="Times New Roman"/>
          <w:b/>
        </w:rPr>
        <w:t xml:space="preserve">  :</w:t>
      </w:r>
      <w:proofErr w:type="gramEnd"/>
    </w:p>
    <w:p w14:paraId="00000024" w14:textId="77777777" w:rsidR="00817709"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İmza</w:t>
      </w:r>
      <w:r>
        <w:rPr>
          <w:rFonts w:ascii="Times New Roman" w:eastAsia="Times New Roman" w:hAnsi="Times New Roman" w:cs="Times New Roman"/>
          <w:b/>
        </w:rPr>
        <w:tab/>
      </w:r>
      <w:r>
        <w:rPr>
          <w:rFonts w:ascii="Times New Roman" w:eastAsia="Times New Roman" w:hAnsi="Times New Roman" w:cs="Times New Roman"/>
          <w:b/>
        </w:rPr>
        <w:tab/>
        <w:t>:</w:t>
      </w:r>
    </w:p>
    <w:p w14:paraId="00000025" w14:textId="77777777" w:rsidR="00817709" w:rsidRDefault="00817709">
      <w:pPr>
        <w:tabs>
          <w:tab w:val="left" w:pos="390"/>
        </w:tabs>
        <w:spacing w:after="0" w:line="240" w:lineRule="auto"/>
        <w:rPr>
          <w:rFonts w:ascii="Times New Roman" w:eastAsia="Times New Roman" w:hAnsi="Times New Roman" w:cs="Times New Roman"/>
        </w:rPr>
      </w:pPr>
    </w:p>
    <w:p w14:paraId="00000026" w14:textId="77777777" w:rsidR="00817709"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Ekler:</w:t>
      </w:r>
    </w:p>
    <w:p w14:paraId="00000027"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Doktora programına başvuruda dört yıllık eğitim veren eğitim kurumlarından aldığını gösteren lisans diploması, yüksek lisans diploması ve transkript belgelerinin yeminli mütercim tercüman tarafından çevrilmiş noter onaylı Türkçe tercümeleri</w:t>
      </w:r>
    </w:p>
    <w:p w14:paraId="00000028"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Yüksek lisans programına başvuruda dört yıllık eğitim veren eğitim kurumlarından aldığını gösteren lisans diploması ve transkript belgelerinin yeminli mütercim tercüman tarafından çevrilmiş noter onaylı Türkçe tercümeleri</w:t>
      </w:r>
    </w:p>
    <w:p w14:paraId="00000029"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Türkçe dil bilgisi seviyesini gösterir belgenin aslı (Türkiye’deki yükseköğretim kurumlarının Türkçe Öğretimi Uygulama ve Araştırma Merkezlerinden (TÖMER) alınmış veya Yükseköğretim Kurulu tarafından geçerliliği kabul edilen Türkçe dil bilgisi seviyesi geçer notu, tezli yüksek lisans ve doktora programları için </w:t>
      </w:r>
      <w:r>
        <w:rPr>
          <w:rFonts w:ascii="Times New Roman" w:eastAsia="Times New Roman" w:hAnsi="Times New Roman" w:cs="Times New Roman"/>
          <w:b/>
          <w:color w:val="222222"/>
          <w:sz w:val="24"/>
          <w:szCs w:val="24"/>
        </w:rPr>
        <w:t>C1 seviyesinde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100 tam puan üzerinden 70 ve üzerinde</w:t>
      </w:r>
      <w:r>
        <w:rPr>
          <w:rFonts w:ascii="Times New Roman" w:eastAsia="Times New Roman" w:hAnsi="Times New Roman" w:cs="Times New Roman"/>
          <w:color w:val="222222"/>
          <w:sz w:val="24"/>
          <w:szCs w:val="24"/>
        </w:rPr>
        <w:t xml:space="preserve"> olmalıdır. Bu şartı sağlamayanlar, bir yıl ile sınırlı kalmak kaydıyla TÖMER belgesini getirmek üzere hazırlık sınıfı öğrencisi olarak kaydedilir.)</w:t>
      </w:r>
    </w:p>
    <w:p w14:paraId="0000002A"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Lisans veya Yüksek Lisans öğrenimini Türkiye’de tamamlayan yabancı uyruklu adaylar ile Lisans veya Yüksek Lisans eğitimini yurt dışında tamamlayan T.C. vatandaşı adaylar TÖMER belgesinden muaftır.</w:t>
      </w:r>
    </w:p>
    <w:p w14:paraId="0000002B"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Pasaportun aslı ve noter onaylı tercümesi</w:t>
      </w:r>
    </w:p>
    <w:p w14:paraId="0000002C"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Sicil Belgesi</w:t>
      </w:r>
    </w:p>
    <w:p w14:paraId="0000002D" w14:textId="77777777" w:rsidR="00817709" w:rsidRDefault="00000000">
      <w:pPr>
        <w:numPr>
          <w:ilvl w:val="0"/>
          <w:numId w:val="1"/>
        </w:numPr>
        <w:pBdr>
          <w:top w:val="nil"/>
          <w:left w:val="nil"/>
          <w:bottom w:val="nil"/>
          <w:right w:val="nil"/>
          <w:between w:val="nil"/>
        </w:pBdr>
        <w:tabs>
          <w:tab w:val="left" w:pos="0"/>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Referans Mektubu</w:t>
      </w:r>
    </w:p>
    <w:p w14:paraId="0000002E" w14:textId="77777777" w:rsidR="00817709" w:rsidRDefault="00000000">
      <w:pPr>
        <w:numPr>
          <w:ilvl w:val="0"/>
          <w:numId w:val="1"/>
        </w:numPr>
        <w:pBdr>
          <w:top w:val="nil"/>
          <w:left w:val="nil"/>
          <w:bottom w:val="nil"/>
          <w:right w:val="nil"/>
          <w:between w:val="nil"/>
        </w:pBdr>
        <w:tabs>
          <w:tab w:val="left" w:pos="0"/>
        </w:tabs>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Son 6 ayda çekilmiş 4 adet vesikalık fotoğraf</w:t>
      </w:r>
    </w:p>
    <w:p w14:paraId="0000002F" w14:textId="77777777" w:rsidR="00817709" w:rsidRDefault="00000000">
      <w:pPr>
        <w:tabs>
          <w:tab w:val="left" w:pos="843"/>
        </w:tabs>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Not: </w:t>
      </w:r>
    </w:p>
    <w:p w14:paraId="00000030" w14:textId="77777777" w:rsidR="00817709" w:rsidRDefault="00000000">
      <w:pPr>
        <w:numPr>
          <w:ilvl w:val="0"/>
          <w:numId w:val="2"/>
        </w:numPr>
        <w:pBdr>
          <w:top w:val="nil"/>
          <w:left w:val="nil"/>
          <w:bottom w:val="nil"/>
          <w:right w:val="nil"/>
          <w:between w:val="nil"/>
        </w:pBdr>
        <w:tabs>
          <w:tab w:val="left" w:pos="843"/>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Aynı anda birden fazla programa kayıt yaptırılamaz, kayıt yaptırdığı tespit edilenlerin tüm programlardan kayıtları silinir.</w:t>
      </w:r>
    </w:p>
    <w:p w14:paraId="00000031" w14:textId="77777777" w:rsidR="00817709" w:rsidRDefault="00000000">
      <w:pPr>
        <w:numPr>
          <w:ilvl w:val="0"/>
          <w:numId w:val="2"/>
        </w:numPr>
        <w:pBdr>
          <w:top w:val="nil"/>
          <w:left w:val="nil"/>
          <w:bottom w:val="nil"/>
          <w:right w:val="nil"/>
          <w:between w:val="nil"/>
        </w:pBdr>
        <w:tabs>
          <w:tab w:val="left" w:pos="843"/>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2022-2023 Bahar yarıyılında yurt dışından gelen öğrencilerin Tezli Yüksek Lisans ve Doktora öğrenim ücreti 3000 TL/yarıyıl olarak belirlenmiştir. (Üniversitelerin TÖMER’lerinde ve Enstitümüzün Bilimsel Hazırlık programlarında öğrenim görenler harç ödemesi yapacaktır.)</w:t>
      </w:r>
    </w:p>
    <w:p w14:paraId="00000032" w14:textId="77777777" w:rsidR="00817709" w:rsidRDefault="00000000">
      <w:pPr>
        <w:numPr>
          <w:ilvl w:val="0"/>
          <w:numId w:val="2"/>
        </w:numPr>
        <w:pBdr>
          <w:top w:val="nil"/>
          <w:left w:val="nil"/>
          <w:bottom w:val="nil"/>
          <w:right w:val="nil"/>
          <w:between w:val="nil"/>
        </w:pBdr>
        <w:tabs>
          <w:tab w:val="left" w:pos="843"/>
        </w:tabs>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Başvurduğu anabilim dalından farklı alanlarda lisans veya yüksek lisans yapmış olan adaylarla lisans veya yüksek lisans derecesini başka bir yükseköğretim kurumundan almış olan adaylar “Bilimsel Hazırlık Programı”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alınabilir. Bilimsel Hazırlık Programına alınan öğrencilere danışman ataması yapılmaz.</w:t>
      </w:r>
    </w:p>
    <w:sectPr w:rsidR="00817709">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1378"/>
    <w:multiLevelType w:val="multilevel"/>
    <w:tmpl w:val="40B26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831356"/>
    <w:multiLevelType w:val="multilevel"/>
    <w:tmpl w:val="E9FC2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9899508">
    <w:abstractNumId w:val="0"/>
  </w:num>
  <w:num w:numId="2" w16cid:durableId="37646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09"/>
    <w:rsid w:val="00325248"/>
    <w:rsid w:val="00817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90654-750A-4FAA-BC90-98CA6C03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FD"/>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59"/>
    <w:rsid w:val="002E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E5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F1E56"/>
    <w:rPr>
      <w:b/>
      <w:bCs/>
    </w:rPr>
  </w:style>
  <w:style w:type="paragraph" w:styleId="ListeParagraf">
    <w:name w:val="List Paragraph"/>
    <w:basedOn w:val="Normal"/>
    <w:uiPriority w:val="34"/>
    <w:qFormat/>
    <w:rsid w:val="004C774F"/>
    <w:pPr>
      <w:ind w:left="720"/>
      <w:contextualSpacing/>
    </w:pPr>
  </w:style>
  <w:style w:type="character" w:styleId="Kpr">
    <w:name w:val="Hyperlink"/>
    <w:basedOn w:val="VarsaylanParagrafYazTipi"/>
    <w:uiPriority w:val="99"/>
    <w:semiHidden/>
    <w:unhideWhenUsed/>
    <w:rsid w:val="009421E8"/>
    <w:rPr>
      <w:color w:val="0000FF"/>
      <w:u w:val="single"/>
    </w:rPr>
  </w:style>
  <w:style w:type="paragraph" w:styleId="BalonMetni">
    <w:name w:val="Balloon Text"/>
    <w:basedOn w:val="Normal"/>
    <w:link w:val="BalonMetniChar"/>
    <w:uiPriority w:val="99"/>
    <w:semiHidden/>
    <w:unhideWhenUsed/>
    <w:rsid w:val="009D5D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D51"/>
    <w:rPr>
      <w:rFonts w:ascii="Segoe UI" w:hAnsi="Segoe UI" w:cs="Segoe UI"/>
      <w:sz w:val="18"/>
      <w:szCs w:val="18"/>
    </w:rPr>
  </w:style>
  <w:style w:type="character" w:styleId="Vurgu">
    <w:name w:val="Emphasis"/>
    <w:basedOn w:val="VarsaylanParagrafYazTipi"/>
    <w:uiPriority w:val="20"/>
    <w:qFormat/>
    <w:rsid w:val="00E84EA8"/>
    <w:rPr>
      <w:i/>
      <w:iCs/>
    </w:rPr>
  </w:style>
  <w:style w:type="paragraph" w:styleId="AralkYok">
    <w:name w:val="No Spacing"/>
    <w:uiPriority w:val="1"/>
    <w:qFormat/>
    <w:rsid w:val="0068423F"/>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t6Xa331dGP2mnZ7YMyz7oDapA==">AMUW2mV4xGSqPKKdrv8/UdbZwPR7zU0ihLd7UMSNlDqndR8f9wcY27sPoMrwJrXoJglzzTpU/FZDxqI6KUYtN/dgRekrIzGz1Ke7vEUDTG9FvWtbfV8EhFA=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dc:creator>
  <cp:lastModifiedBy>SELÇUK SAYIN</cp:lastModifiedBy>
  <cp:revision>2</cp:revision>
  <dcterms:created xsi:type="dcterms:W3CDTF">2022-12-22T11:42:00Z</dcterms:created>
  <dcterms:modified xsi:type="dcterms:W3CDTF">2022-12-22T11:42:00Z</dcterms:modified>
</cp:coreProperties>
</file>