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5B3F" w14:textId="6B87318A" w:rsidR="006B67A9" w:rsidRPr="00E867A4" w:rsidRDefault="006B67A9" w:rsidP="006B67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67A4">
        <w:rPr>
          <w:rFonts w:ascii="Arial" w:hAnsi="Arial" w:cs="Arial"/>
          <w:b/>
          <w:bCs/>
          <w:sz w:val="20"/>
          <w:szCs w:val="20"/>
        </w:rPr>
        <w:t>SINAV PROGRAMI HAZIRLAMA KOMİSYONU ANKETİ</w:t>
      </w:r>
    </w:p>
    <w:p w14:paraId="6B7F4CA7" w14:textId="77777777" w:rsidR="000F163C" w:rsidRPr="00E867A4" w:rsidRDefault="000F163C" w:rsidP="006B67A9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7542"/>
        <w:gridCol w:w="328"/>
        <w:gridCol w:w="328"/>
        <w:gridCol w:w="328"/>
        <w:gridCol w:w="328"/>
        <w:gridCol w:w="328"/>
      </w:tblGrid>
      <w:tr w:rsidR="00580EC0" w:rsidRPr="00E867A4" w14:paraId="692D5856" w14:textId="77777777" w:rsidTr="004A6480">
        <w:trPr>
          <w:trHeight w:val="283"/>
        </w:trPr>
        <w:tc>
          <w:tcPr>
            <w:tcW w:w="7542" w:type="dxa"/>
            <w:vMerge w:val="restart"/>
            <w:vAlign w:val="center"/>
          </w:tcPr>
          <w:p w14:paraId="6D86E018" w14:textId="408A93E7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Değerlendirme soruları</w:t>
            </w:r>
          </w:p>
        </w:tc>
        <w:tc>
          <w:tcPr>
            <w:tcW w:w="1640" w:type="dxa"/>
            <w:gridSpan w:val="5"/>
            <w:vAlign w:val="center"/>
          </w:tcPr>
          <w:p w14:paraId="09D91CAA" w14:textId="3543E353" w:rsidR="00580EC0" w:rsidRPr="00E867A4" w:rsidRDefault="00580EC0" w:rsidP="004A64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Puan</w:t>
            </w:r>
          </w:p>
        </w:tc>
      </w:tr>
      <w:tr w:rsidR="00580EC0" w:rsidRPr="00E867A4" w14:paraId="342C8454" w14:textId="77777777" w:rsidTr="00E867A4">
        <w:trPr>
          <w:trHeight w:val="454"/>
        </w:trPr>
        <w:tc>
          <w:tcPr>
            <w:tcW w:w="7542" w:type="dxa"/>
            <w:vMerge/>
            <w:vAlign w:val="center"/>
          </w:tcPr>
          <w:p w14:paraId="22AAC2DE" w14:textId="77777777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C028F33" w14:textId="1853BEBD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14:paraId="593C551E" w14:textId="5FC90D42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7A9A4593" w14:textId="3F0E8A72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0B6C04E7" w14:textId="2BE21FB7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4A04C5FE" w14:textId="1CE78354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A234C" w:rsidRPr="00E867A4" w14:paraId="1F9F2F33" w14:textId="77777777" w:rsidTr="004A6480">
        <w:trPr>
          <w:trHeight w:val="510"/>
        </w:trPr>
        <w:tc>
          <w:tcPr>
            <w:tcW w:w="7542" w:type="dxa"/>
            <w:vAlign w:val="center"/>
          </w:tcPr>
          <w:p w14:paraId="2ADD694D" w14:textId="1CF65C86" w:rsidR="000F163C" w:rsidRPr="00E867A4" w:rsidRDefault="00580EC0" w:rsidP="00E867A4">
            <w:pPr>
              <w:rPr>
                <w:rFonts w:ascii="Arial" w:hAnsi="Arial" w:cs="Arial"/>
                <w:sz w:val="20"/>
                <w:szCs w:val="20"/>
              </w:rPr>
            </w:pPr>
            <w:r w:rsidRPr="00E867A4">
              <w:rPr>
                <w:rFonts w:ascii="Arial" w:hAnsi="Arial" w:cs="Arial"/>
                <w:sz w:val="20"/>
                <w:szCs w:val="20"/>
              </w:rPr>
              <w:t>Sınav programları akademik takvim göz önünde bulundurularak vaktinde duyurulmaktadır.</w:t>
            </w:r>
          </w:p>
        </w:tc>
        <w:tc>
          <w:tcPr>
            <w:tcW w:w="328" w:type="dxa"/>
            <w:vAlign w:val="center"/>
          </w:tcPr>
          <w:p w14:paraId="0B1D8033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5CBD41C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794F6C2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8CB6059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D3BF127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4C" w:rsidRPr="00E867A4" w14:paraId="0B866FCC" w14:textId="77777777" w:rsidTr="004A6480">
        <w:trPr>
          <w:trHeight w:val="510"/>
        </w:trPr>
        <w:tc>
          <w:tcPr>
            <w:tcW w:w="7542" w:type="dxa"/>
            <w:vAlign w:val="center"/>
          </w:tcPr>
          <w:p w14:paraId="38E27CB0" w14:textId="7C9FF84B" w:rsidR="000F163C" w:rsidRPr="00E867A4" w:rsidRDefault="00580EC0" w:rsidP="00E867A4">
            <w:pPr>
              <w:rPr>
                <w:rFonts w:ascii="Arial" w:hAnsi="Arial" w:cs="Arial"/>
                <w:sz w:val="20"/>
                <w:szCs w:val="20"/>
              </w:rPr>
            </w:pPr>
            <w:r w:rsidRPr="00E867A4">
              <w:rPr>
                <w:rFonts w:ascii="Arial" w:hAnsi="Arial" w:cs="Arial"/>
                <w:sz w:val="20"/>
                <w:szCs w:val="20"/>
              </w:rPr>
              <w:t>Sınav programlarında belirtilen sınav yerleri sınavlara girecek öğrenci sayıları göz önünde bulundurularak belirlenmektedir.</w:t>
            </w:r>
          </w:p>
        </w:tc>
        <w:tc>
          <w:tcPr>
            <w:tcW w:w="328" w:type="dxa"/>
            <w:vAlign w:val="center"/>
          </w:tcPr>
          <w:p w14:paraId="63D63883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C42EBDB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E5F0A7A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F219C99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7816EDB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4C" w:rsidRPr="00E867A4" w14:paraId="4640C78A" w14:textId="77777777" w:rsidTr="004A6480">
        <w:trPr>
          <w:trHeight w:val="510"/>
        </w:trPr>
        <w:tc>
          <w:tcPr>
            <w:tcW w:w="7542" w:type="dxa"/>
            <w:vAlign w:val="center"/>
          </w:tcPr>
          <w:p w14:paraId="3F7BAD57" w14:textId="41BAFBB6" w:rsidR="000F163C" w:rsidRPr="00E867A4" w:rsidRDefault="00E867A4" w:rsidP="00E867A4">
            <w:pPr>
              <w:rPr>
                <w:rFonts w:ascii="Arial" w:hAnsi="Arial" w:cs="Arial"/>
                <w:sz w:val="20"/>
                <w:szCs w:val="20"/>
              </w:rPr>
            </w:pPr>
            <w:r w:rsidRPr="00E867A4">
              <w:rPr>
                <w:rFonts w:ascii="Arial" w:hAnsi="Arial" w:cs="Arial"/>
                <w:sz w:val="20"/>
                <w:szCs w:val="20"/>
              </w:rPr>
              <w:t>Sınav programları dönem derslerinin zorluk derecesi göz önünde bulundurularak hazırlanmaktadır.</w:t>
            </w:r>
          </w:p>
        </w:tc>
        <w:tc>
          <w:tcPr>
            <w:tcW w:w="328" w:type="dxa"/>
            <w:vAlign w:val="center"/>
          </w:tcPr>
          <w:p w14:paraId="06B5C058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5A0AC5D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0012EB3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869445F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970C4F6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4C" w:rsidRPr="00E867A4" w14:paraId="2C334C5C" w14:textId="77777777" w:rsidTr="004A6480">
        <w:trPr>
          <w:trHeight w:val="510"/>
        </w:trPr>
        <w:tc>
          <w:tcPr>
            <w:tcW w:w="7542" w:type="dxa"/>
            <w:vAlign w:val="center"/>
          </w:tcPr>
          <w:p w14:paraId="3E33DF7C" w14:textId="726A9E6D" w:rsidR="000F163C" w:rsidRPr="00E867A4" w:rsidRDefault="00E867A4" w:rsidP="00E867A4">
            <w:pPr>
              <w:rPr>
                <w:rFonts w:ascii="Arial" w:hAnsi="Arial" w:cs="Arial"/>
                <w:sz w:val="20"/>
                <w:szCs w:val="20"/>
              </w:rPr>
            </w:pPr>
            <w:r w:rsidRPr="00E867A4">
              <w:rPr>
                <w:rFonts w:ascii="Arial" w:hAnsi="Arial" w:cs="Arial"/>
                <w:sz w:val="20"/>
                <w:szCs w:val="20"/>
              </w:rPr>
              <w:t>Sınav programlarında her bir sınıfa ait derslerin sınav tarihleri yoğunluk oluşturmayacak şekilde düzenlenmektedir.</w:t>
            </w:r>
          </w:p>
        </w:tc>
        <w:tc>
          <w:tcPr>
            <w:tcW w:w="328" w:type="dxa"/>
            <w:vAlign w:val="center"/>
          </w:tcPr>
          <w:p w14:paraId="67117688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3FD1B1F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0063453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4912399B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B38C6E6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A1582" w14:textId="2B9C07BC" w:rsidR="00DA72CF" w:rsidRDefault="00DA72CF" w:rsidP="00E867A4"/>
    <w:p w14:paraId="2807EFF6" w14:textId="164DCA4D" w:rsidR="00DA72CF" w:rsidRPr="007453D5" w:rsidRDefault="004A6480" w:rsidP="00DA72CF">
      <w:pPr>
        <w:jc w:val="both"/>
        <w:rPr>
          <w:i/>
          <w:iCs/>
        </w:rPr>
      </w:pPr>
      <w:r w:rsidRPr="007453D5">
        <w:rPr>
          <w:i/>
          <w:iCs/>
        </w:rPr>
        <w:t>1: Kesinlikle katılmıyorum</w:t>
      </w:r>
      <w:r w:rsidR="007453D5" w:rsidRPr="007453D5">
        <w:rPr>
          <w:i/>
          <w:iCs/>
        </w:rPr>
        <w:t>, 2: Katılmıyorum, 3: Kararsızım, 4: Katılıyorum, 5: Kesinlikle katılıyorum</w:t>
      </w:r>
    </w:p>
    <w:sectPr w:rsidR="00DA72CF" w:rsidRPr="0074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AB1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56243D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F76ED4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945"/>
    <w:multiLevelType w:val="hybridMultilevel"/>
    <w:tmpl w:val="26D04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D5022"/>
    <w:multiLevelType w:val="hybridMultilevel"/>
    <w:tmpl w:val="D30E7C7C"/>
    <w:lvl w:ilvl="0" w:tplc="09E611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6726216">
    <w:abstractNumId w:val="3"/>
  </w:num>
  <w:num w:numId="2" w16cid:durableId="1422876601">
    <w:abstractNumId w:val="4"/>
  </w:num>
  <w:num w:numId="3" w16cid:durableId="898515337">
    <w:abstractNumId w:val="0"/>
  </w:num>
  <w:num w:numId="4" w16cid:durableId="153181496">
    <w:abstractNumId w:val="2"/>
  </w:num>
  <w:num w:numId="5" w16cid:durableId="188096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A9"/>
    <w:rsid w:val="00056E0F"/>
    <w:rsid w:val="000F163C"/>
    <w:rsid w:val="002C75F7"/>
    <w:rsid w:val="0045193A"/>
    <w:rsid w:val="004A234C"/>
    <w:rsid w:val="004A51D2"/>
    <w:rsid w:val="004A6480"/>
    <w:rsid w:val="004B017C"/>
    <w:rsid w:val="00546585"/>
    <w:rsid w:val="00580EC0"/>
    <w:rsid w:val="005A4C22"/>
    <w:rsid w:val="00622B80"/>
    <w:rsid w:val="006B67A9"/>
    <w:rsid w:val="007453D5"/>
    <w:rsid w:val="0095435E"/>
    <w:rsid w:val="00960E79"/>
    <w:rsid w:val="00DA72CF"/>
    <w:rsid w:val="00E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52C8"/>
  <w15:chartTrackingRefBased/>
  <w15:docId w15:val="{782926E2-A099-4F63-91D7-DFA71EE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67A9"/>
    <w:pPr>
      <w:ind w:left="720"/>
      <w:contextualSpacing/>
    </w:pPr>
  </w:style>
  <w:style w:type="table" w:styleId="TabloKlavuzu">
    <w:name w:val="Table Grid"/>
    <w:basedOn w:val="NormalTablo"/>
    <w:uiPriority w:val="39"/>
    <w:rsid w:val="0045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ECEVİT</dc:creator>
  <cp:keywords/>
  <dc:description/>
  <cp:lastModifiedBy>HÜSEYİN ECEVİT</cp:lastModifiedBy>
  <cp:revision>17</cp:revision>
  <dcterms:created xsi:type="dcterms:W3CDTF">2022-07-28T08:01:00Z</dcterms:created>
  <dcterms:modified xsi:type="dcterms:W3CDTF">2022-07-28T08:34:00Z</dcterms:modified>
</cp:coreProperties>
</file>