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9" w:type="dxa"/>
        <w:tblInd w:w="2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83"/>
        <w:gridCol w:w="4345"/>
        <w:gridCol w:w="1138"/>
        <w:gridCol w:w="1293"/>
      </w:tblGrid>
      <w:tr w:rsidR="00E97EB8" w:rsidTr="00B36D1E">
        <w:trPr>
          <w:trHeight w:val="12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3A22" w:rsidRDefault="00DF3A22" w:rsidP="00DF3A22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8215235" wp14:editId="715B8C40">
                  <wp:extent cx="1133475" cy="704850"/>
                  <wp:effectExtent l="0" t="0" r="0" b="0"/>
                  <wp:docPr id="4" name="Picture 4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 xml:space="preserve"> </w:t>
            </w:r>
          </w:p>
          <w:p w:rsidR="00E97EB8" w:rsidRDefault="00DF3A22" w:rsidP="00DF3A22">
            <w:pPr>
              <w:spacing w:after="160"/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>BİLGİ İŞLEM DAİRE BAŞKANLIĞI</w:t>
            </w:r>
          </w:p>
        </w:tc>
        <w:tc>
          <w:tcPr>
            <w:tcW w:w="48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3A22" w:rsidRDefault="00DF3A22" w:rsidP="00DF3A22">
            <w:pPr>
              <w:ind w:left="131"/>
              <w:jc w:val="center"/>
              <w:rPr>
                <w:b/>
                <w:sz w:val="21"/>
              </w:rPr>
            </w:pPr>
          </w:p>
          <w:p w:rsidR="00DF3A22" w:rsidRDefault="00DF3A22" w:rsidP="00DF3A22">
            <w:pPr>
              <w:spacing w:after="160"/>
              <w:jc w:val="center"/>
              <w:rPr>
                <w:b/>
                <w:sz w:val="21"/>
              </w:rPr>
            </w:pPr>
          </w:p>
          <w:p w:rsidR="00E97EB8" w:rsidRDefault="00B36D1E" w:rsidP="00B36D1E">
            <w:pPr>
              <w:spacing w:after="160"/>
              <w:jc w:val="center"/>
            </w:pPr>
            <w:r>
              <w:rPr>
                <w:b/>
                <w:sz w:val="21"/>
              </w:rPr>
              <w:t>WEB SERVİS</w:t>
            </w:r>
            <w:r w:rsidR="00DF3A22">
              <w:rPr>
                <w:b/>
                <w:sz w:val="21"/>
              </w:rPr>
              <w:t xml:space="preserve"> TALEP / DEĞİŞİKLİK FORMU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97EB8" w:rsidRDefault="00E97EB8">
            <w:pPr>
              <w:ind w:left="34"/>
            </w:pP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97EB8" w:rsidRDefault="00E97EB8"/>
        </w:tc>
      </w:tr>
      <w:tr w:rsidR="00E97EB8" w:rsidTr="00B36D1E">
        <w:trPr>
          <w:trHeight w:val="766"/>
        </w:trPr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D1E" w:rsidRPr="00B36D1E" w:rsidRDefault="00B36D1E" w:rsidP="00B36D1E">
            <w:pPr>
              <w:ind w:left="96"/>
              <w:jc w:val="both"/>
              <w:rPr>
                <w:sz w:val="20"/>
              </w:rPr>
            </w:pPr>
            <w:r w:rsidRPr="00B36D1E">
              <w:rPr>
                <w:sz w:val="20"/>
              </w:rPr>
              <w:t>İŞ TANIMI:</w:t>
            </w:r>
          </w:p>
          <w:p w:rsidR="00E97EB8" w:rsidRDefault="00B36D1E" w:rsidP="00B36D1E">
            <w:pPr>
              <w:ind w:left="96"/>
              <w:jc w:val="both"/>
            </w:pPr>
            <w:r w:rsidRPr="00B36D1E">
              <w:rPr>
                <w:sz w:val="20"/>
              </w:rPr>
              <w:t>Bilgi İşlem Daire Başkanlığı bünyesinde bulunan otomasyon sistemlerinin kullandığı bilgilere erişim için webservis metodları kullanılmaktadır. Bu</w:t>
            </w:r>
            <w:r w:rsidRPr="00B36D1E">
              <w:rPr>
                <w:sz w:val="20"/>
              </w:rPr>
              <w:t xml:space="preserve"> </w:t>
            </w:r>
            <w:r w:rsidRPr="00B36D1E">
              <w:rPr>
                <w:sz w:val="20"/>
              </w:rPr>
              <w:t>web servislere üniversite içi veya dışından erişim için bir kullanıcı tanımlanması için talep alınır</w:t>
            </w:r>
          </w:p>
        </w:tc>
      </w:tr>
      <w:tr w:rsidR="00B36D1E" w:rsidTr="00B36D1E">
        <w:trPr>
          <w:trHeight w:val="617"/>
        </w:trPr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D1E" w:rsidRDefault="00B36D1E">
            <w:pPr>
              <w:ind w:left="99"/>
              <w:jc w:val="center"/>
            </w:pPr>
            <w:r>
              <w:rPr>
                <w:b/>
                <w:sz w:val="17"/>
              </w:rPr>
              <w:t>TALEP EDEN</w:t>
            </w:r>
          </w:p>
        </w:tc>
      </w:tr>
      <w:tr w:rsidR="00B36D1E" w:rsidTr="00B36D1E">
        <w:trPr>
          <w:trHeight w:val="794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D1E" w:rsidRDefault="00B36D1E">
            <w:r>
              <w:rPr>
                <w:sz w:val="17"/>
              </w:rPr>
              <w:t>Birimi / Bölümü</w:t>
            </w:r>
          </w:p>
        </w:tc>
        <w:tc>
          <w:tcPr>
            <w:tcW w:w="7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D1E" w:rsidRDefault="00B36D1E">
            <w:pPr>
              <w:spacing w:after="160"/>
            </w:pPr>
          </w:p>
        </w:tc>
      </w:tr>
      <w:tr w:rsidR="00B36D1E" w:rsidTr="00B36D1E">
        <w:trPr>
          <w:trHeight w:val="80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D1E" w:rsidRDefault="00B36D1E">
            <w:r>
              <w:rPr>
                <w:sz w:val="17"/>
              </w:rPr>
              <w:t>Adı / Soyadı</w:t>
            </w:r>
          </w:p>
        </w:tc>
        <w:tc>
          <w:tcPr>
            <w:tcW w:w="7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D1E" w:rsidRDefault="00B36D1E">
            <w:pPr>
              <w:spacing w:after="160"/>
            </w:pPr>
          </w:p>
        </w:tc>
      </w:tr>
      <w:tr w:rsidR="00B36D1E" w:rsidTr="00B36D1E">
        <w:trPr>
          <w:trHeight w:val="7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D1E" w:rsidRDefault="00B36D1E">
            <w:r>
              <w:rPr>
                <w:sz w:val="17"/>
              </w:rPr>
              <w:t>Telefon (Dahili)</w:t>
            </w:r>
          </w:p>
        </w:tc>
        <w:tc>
          <w:tcPr>
            <w:tcW w:w="7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D1E" w:rsidRDefault="00B36D1E">
            <w:pPr>
              <w:spacing w:after="160"/>
            </w:pPr>
          </w:p>
        </w:tc>
      </w:tr>
      <w:tr w:rsidR="00B36D1E" w:rsidTr="00B36D1E">
        <w:trPr>
          <w:trHeight w:val="74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D1E" w:rsidRDefault="00B36D1E">
            <w:r>
              <w:rPr>
                <w:sz w:val="17"/>
              </w:rPr>
              <w:t>Telefon (Cep)</w:t>
            </w:r>
          </w:p>
        </w:tc>
        <w:tc>
          <w:tcPr>
            <w:tcW w:w="7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D1E" w:rsidRDefault="00B36D1E">
            <w:pPr>
              <w:spacing w:after="160"/>
            </w:pPr>
          </w:p>
        </w:tc>
      </w:tr>
      <w:tr w:rsidR="00B36D1E" w:rsidTr="00B36D1E">
        <w:trPr>
          <w:trHeight w:val="794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D1E" w:rsidRDefault="00B36D1E">
            <w:r>
              <w:rPr>
                <w:sz w:val="17"/>
              </w:rPr>
              <w:t>E-Posta</w:t>
            </w:r>
          </w:p>
        </w:tc>
        <w:tc>
          <w:tcPr>
            <w:tcW w:w="7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D1E" w:rsidRDefault="00B36D1E">
            <w:pPr>
              <w:spacing w:after="160"/>
            </w:pPr>
          </w:p>
        </w:tc>
      </w:tr>
      <w:tr w:rsidR="00B36D1E" w:rsidTr="00B36D1E">
        <w:trPr>
          <w:trHeight w:val="76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D1E" w:rsidRDefault="00B36D1E">
            <w:r>
              <w:rPr>
                <w:sz w:val="17"/>
              </w:rPr>
              <w:t>TC Kimlik Numarası</w:t>
            </w:r>
          </w:p>
        </w:tc>
        <w:tc>
          <w:tcPr>
            <w:tcW w:w="7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D1E" w:rsidRDefault="00B36D1E">
            <w:pPr>
              <w:spacing w:after="160"/>
            </w:pPr>
          </w:p>
        </w:tc>
      </w:tr>
      <w:tr w:rsidR="00B36D1E" w:rsidTr="00B36D1E">
        <w:trPr>
          <w:trHeight w:val="794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D1E" w:rsidRDefault="00B36D1E">
            <w:r>
              <w:rPr>
                <w:sz w:val="17"/>
              </w:rPr>
              <w:t>IP Adresi</w:t>
            </w:r>
          </w:p>
        </w:tc>
        <w:tc>
          <w:tcPr>
            <w:tcW w:w="7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D1E" w:rsidRDefault="00B36D1E">
            <w:pPr>
              <w:spacing w:after="160"/>
            </w:pPr>
          </w:p>
        </w:tc>
      </w:tr>
      <w:tr w:rsidR="00B36D1E" w:rsidTr="00B36D1E">
        <w:trPr>
          <w:trHeight w:val="804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D1E" w:rsidRDefault="00B36D1E">
            <w:r>
              <w:rPr>
                <w:sz w:val="17"/>
              </w:rPr>
              <w:t>MAC Adresi</w:t>
            </w:r>
          </w:p>
        </w:tc>
        <w:tc>
          <w:tcPr>
            <w:tcW w:w="7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D1E" w:rsidRDefault="00B36D1E">
            <w:pPr>
              <w:spacing w:after="160"/>
            </w:pPr>
          </w:p>
        </w:tc>
      </w:tr>
      <w:tr w:rsidR="00B36D1E" w:rsidTr="00B36D1E">
        <w:tblPrEx>
          <w:tblCellMar>
            <w:right w:w="21" w:type="dxa"/>
          </w:tblCellMar>
        </w:tblPrEx>
        <w:trPr>
          <w:trHeight w:val="326"/>
        </w:trPr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D1E" w:rsidRDefault="00B36D1E" w:rsidP="00EC5CBD">
            <w:pPr>
              <w:jc w:val="center"/>
              <w:rPr>
                <w:sz w:val="20"/>
              </w:rPr>
            </w:pPr>
          </w:p>
          <w:p w:rsidR="00B36D1E" w:rsidRDefault="00B36D1E" w:rsidP="00EC5C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Geçerlilik Bilgileri</w:t>
            </w:r>
          </w:p>
        </w:tc>
      </w:tr>
      <w:tr w:rsidR="00B36D1E" w:rsidTr="00B36D1E">
        <w:tblPrEx>
          <w:tblCellMar>
            <w:right w:w="21" w:type="dxa"/>
          </w:tblCellMar>
        </w:tblPrEx>
        <w:trPr>
          <w:trHeight w:val="545"/>
        </w:trPr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D1E" w:rsidRDefault="00B36D1E" w:rsidP="00EC5CBD">
            <w:pPr>
              <w:jc w:val="center"/>
              <w:rPr>
                <w:sz w:val="20"/>
              </w:rPr>
            </w:pPr>
          </w:p>
          <w:p w:rsidR="00B36D1E" w:rsidRDefault="00B36D1E" w:rsidP="00EC5CBD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291E6575" wp14:editId="0E270350">
                      <wp:extent cx="182905" cy="180467"/>
                      <wp:effectExtent l="0" t="0" r="0" b="0"/>
                      <wp:docPr id="3002" name="Group 3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905" cy="180467"/>
                                <a:chOff x="0" y="0"/>
                                <a:chExt cx="182905" cy="180467"/>
                              </a:xfrm>
                            </wpg:grpSpPr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182905" cy="180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05" h="180467">
                                      <a:moveTo>
                                        <a:pt x="0" y="30099"/>
                                      </a:moveTo>
                                      <a:cubicBezTo>
                                        <a:pt x="0" y="13462"/>
                                        <a:pt x="13462" y="0"/>
                                        <a:pt x="30061" y="0"/>
                                      </a:cubicBezTo>
                                      <a:lnTo>
                                        <a:pt x="152832" y="0"/>
                                      </a:lnTo>
                                      <a:cubicBezTo>
                                        <a:pt x="169443" y="0"/>
                                        <a:pt x="182905" y="13462"/>
                                        <a:pt x="182905" y="30099"/>
                                      </a:cubicBezTo>
                                      <a:lnTo>
                                        <a:pt x="182905" y="150368"/>
                                      </a:lnTo>
                                      <a:cubicBezTo>
                                        <a:pt x="182905" y="167005"/>
                                        <a:pt x="169443" y="180467"/>
                                        <a:pt x="152832" y="180467"/>
                                      </a:cubicBezTo>
                                      <a:lnTo>
                                        <a:pt x="30061" y="180467"/>
                                      </a:lnTo>
                                      <a:cubicBezTo>
                                        <a:pt x="13462" y="180467"/>
                                        <a:pt x="0" y="167005"/>
                                        <a:pt x="0" y="1503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130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0FD20" id="Group 3002" o:spid="_x0000_s1026" style="width:14.4pt;height:14.2pt;mso-position-horizontal-relative:char;mso-position-vertical-relative:line" coordsize="182905,18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">
                      <v:shape id="Shape 103" o:spid="_x0000_s1027" style="position:absolute;width:182905;height:180467;visibility:visible;mso-wrap-style:square;v-text-anchor:top" coordsize="182905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" path="m,30099c,13462,13462,,30061,l152832,v16611,,30073,13462,30073,30099l182905,150368v,16637,-13462,30099,-30073,30099l30061,180467c13462,180467,,167005,,150368l,30099xe" filled="f" strokeweight=".89pt">
                        <v:stroke miterlimit="83231f" joinstyle="miter"/>
                        <v:path arrowok="t" textboxrect="0,0,182905,18046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3 Ay</w:t>
            </w:r>
            <w:r>
              <w:rPr>
                <w:sz w:val="20"/>
              </w:rPr>
              <w:tab/>
              <w:t xml:space="preserve">                         </w:t>
            </w: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9B6C452" wp14:editId="4396305E">
                      <wp:extent cx="211455" cy="180467"/>
                      <wp:effectExtent l="0" t="0" r="0" b="0"/>
                      <wp:docPr id="3001" name="Group 3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455" cy="180467"/>
                                <a:chOff x="0" y="0"/>
                                <a:chExt cx="211455" cy="180467"/>
                              </a:xfrm>
                            </wpg:grpSpPr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0" y="0"/>
                                  <a:ext cx="211455" cy="180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455" h="180467">
                                      <a:moveTo>
                                        <a:pt x="0" y="30099"/>
                                      </a:moveTo>
                                      <a:cubicBezTo>
                                        <a:pt x="0" y="13462"/>
                                        <a:pt x="13462" y="0"/>
                                        <a:pt x="30099" y="0"/>
                                      </a:cubicBezTo>
                                      <a:lnTo>
                                        <a:pt x="181356" y="0"/>
                                      </a:lnTo>
                                      <a:cubicBezTo>
                                        <a:pt x="197993" y="0"/>
                                        <a:pt x="211455" y="13462"/>
                                        <a:pt x="211455" y="30099"/>
                                      </a:cubicBezTo>
                                      <a:lnTo>
                                        <a:pt x="211455" y="150368"/>
                                      </a:lnTo>
                                      <a:cubicBezTo>
                                        <a:pt x="211455" y="167005"/>
                                        <a:pt x="197993" y="180467"/>
                                        <a:pt x="181356" y="180467"/>
                                      </a:cubicBezTo>
                                      <a:lnTo>
                                        <a:pt x="30099" y="180467"/>
                                      </a:lnTo>
                                      <a:cubicBezTo>
                                        <a:pt x="13462" y="180467"/>
                                        <a:pt x="0" y="167005"/>
                                        <a:pt x="0" y="1503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130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FCC31" id="Group 3001" o:spid="_x0000_s1026" style="width:16.65pt;height:14.2pt;mso-position-horizontal-relative:char;mso-position-vertical-relative:line" coordsize="211455,18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">
                      <v:shape id="Shape 102" o:spid="_x0000_s1027" style="position:absolute;width:211455;height:180467;visibility:visible;mso-wrap-style:square;v-text-anchor:top" coordsize="211455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" path="m,30099c,13462,13462,,30099,l181356,v16637,,30099,13462,30099,30099l211455,150368v,16637,-13462,30099,-30099,30099l30099,180467c13462,180467,,167005,,150368l,30099xe" filled="f" strokeweight=".89pt">
                        <v:stroke miterlimit="83231f" joinstyle="miter"/>
                        <v:path arrowok="t" textboxrect="0,0,211455,18046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6 Ay                         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73CA50ED" wp14:editId="338F7894">
                      <wp:extent cx="210058" cy="180467"/>
                      <wp:effectExtent l="0" t="0" r="19050" b="10160"/>
                      <wp:docPr id="3000" name="Group 3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058" cy="180467"/>
                                <a:chOff x="0" y="0"/>
                                <a:chExt cx="210058" cy="180467"/>
                              </a:xfrm>
                              <a:noFill/>
                            </wpg:grpSpPr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0" y="0"/>
                                  <a:ext cx="210058" cy="180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58" h="180467">
                                      <a:moveTo>
                                        <a:pt x="0" y="30099"/>
                                      </a:moveTo>
                                      <a:cubicBezTo>
                                        <a:pt x="0" y="13462"/>
                                        <a:pt x="13462" y="0"/>
                                        <a:pt x="29972" y="0"/>
                                      </a:cubicBezTo>
                                      <a:lnTo>
                                        <a:pt x="179959" y="0"/>
                                      </a:lnTo>
                                      <a:cubicBezTo>
                                        <a:pt x="196596" y="0"/>
                                        <a:pt x="210058" y="13462"/>
                                        <a:pt x="210058" y="30099"/>
                                      </a:cubicBezTo>
                                      <a:lnTo>
                                        <a:pt x="210058" y="150368"/>
                                      </a:lnTo>
                                      <a:cubicBezTo>
                                        <a:pt x="210058" y="167005"/>
                                        <a:pt x="196596" y="180467"/>
                                        <a:pt x="179959" y="180467"/>
                                      </a:cubicBezTo>
                                      <a:lnTo>
                                        <a:pt x="29972" y="180467"/>
                                      </a:lnTo>
                                      <a:cubicBezTo>
                                        <a:pt x="13462" y="180467"/>
                                        <a:pt x="0" y="167005"/>
                                        <a:pt x="0" y="1503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130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00352" id="Group 3000" o:spid="_x0000_s1026" style="width:16.55pt;height:14.2pt;mso-position-horizontal-relative:char;mso-position-vertical-relative:line" coordsize="210058,18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">
                      <v:shape id="Shape 101" o:spid="_x0000_s1027" style="position:absolute;width:210058;height:180467;visibility:visible;mso-wrap-style:square;v-text-anchor:top" coordsize="210058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" path="m,30099c,13462,13462,,29972,l179959,v16637,,30099,13462,30099,30099l210058,150368v,16637,-13462,30099,-30099,30099l29972,180467c13462,180467,,167005,,150368l,30099xe" filled="f" strokeweight=".89pt">
                        <v:stroke miterlimit="83231f" joinstyle="miter"/>
                        <v:path arrowok="t" textboxrect="0,0,210058,18046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12 Ay</w:t>
            </w:r>
          </w:p>
          <w:p w:rsidR="00B36D1E" w:rsidRDefault="00B36D1E" w:rsidP="00EC5CBD">
            <w:pPr>
              <w:jc w:val="center"/>
            </w:pPr>
          </w:p>
        </w:tc>
      </w:tr>
      <w:tr w:rsidR="00B36D1E" w:rsidTr="00B36D1E">
        <w:tblPrEx>
          <w:tblCellMar>
            <w:right w:w="21" w:type="dxa"/>
          </w:tblCellMar>
        </w:tblPrEx>
        <w:trPr>
          <w:trHeight w:val="569"/>
        </w:trPr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6D1E" w:rsidRDefault="00B36D1E" w:rsidP="00EC5CBD">
            <w:pPr>
              <w:spacing w:after="3"/>
              <w:rPr>
                <w:sz w:val="20"/>
              </w:rPr>
            </w:pPr>
            <w:r w:rsidRPr="00404F91">
              <w:rPr>
                <w:sz w:val="17"/>
              </w:rPr>
              <w:t>İstek Gerekçesi</w:t>
            </w:r>
          </w:p>
        </w:tc>
        <w:tc>
          <w:tcPr>
            <w:tcW w:w="67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6D1E" w:rsidRDefault="00B36D1E" w:rsidP="00EC5CBD">
            <w:pPr>
              <w:spacing w:after="3"/>
              <w:rPr>
                <w:sz w:val="20"/>
              </w:rPr>
            </w:pPr>
          </w:p>
          <w:p w:rsidR="00B36D1E" w:rsidRDefault="00B36D1E" w:rsidP="00EC5CBD">
            <w:pPr>
              <w:spacing w:after="3"/>
              <w:rPr>
                <w:sz w:val="20"/>
              </w:rPr>
            </w:pPr>
          </w:p>
          <w:p w:rsidR="00B36D1E" w:rsidRDefault="00B36D1E" w:rsidP="00EC5CBD">
            <w:pPr>
              <w:spacing w:after="3"/>
              <w:rPr>
                <w:sz w:val="20"/>
              </w:rPr>
            </w:pPr>
          </w:p>
          <w:p w:rsidR="00B36D1E" w:rsidRDefault="00B36D1E" w:rsidP="00EC5CBD">
            <w:pPr>
              <w:spacing w:after="3"/>
              <w:rPr>
                <w:sz w:val="20"/>
              </w:rPr>
            </w:pPr>
          </w:p>
        </w:tc>
      </w:tr>
      <w:tr w:rsidR="00B36D1E" w:rsidTr="00B36D1E">
        <w:tblPrEx>
          <w:tblCellMar>
            <w:right w:w="21" w:type="dxa"/>
          </w:tblCellMar>
        </w:tblPrEx>
        <w:trPr>
          <w:trHeight w:val="1307"/>
        </w:trPr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D1E" w:rsidRDefault="00B36D1E" w:rsidP="00EC5CBD">
            <w:pPr>
              <w:ind w:left="4887" w:right="730"/>
              <w:jc w:val="center"/>
              <w:rPr>
                <w:sz w:val="17"/>
              </w:rPr>
            </w:pPr>
          </w:p>
          <w:p w:rsidR="00B36D1E" w:rsidRDefault="00B36D1E" w:rsidP="00EC5CBD">
            <w:pPr>
              <w:ind w:left="4887" w:right="730"/>
              <w:jc w:val="center"/>
              <w:rPr>
                <w:sz w:val="17"/>
              </w:rPr>
            </w:pPr>
          </w:p>
          <w:p w:rsidR="00B36D1E" w:rsidRDefault="00B36D1E" w:rsidP="00EC5CBD">
            <w:pPr>
              <w:ind w:left="4538" w:right="730"/>
              <w:jc w:val="center"/>
              <w:rPr>
                <w:sz w:val="17"/>
              </w:rPr>
            </w:pPr>
            <w:r>
              <w:rPr>
                <w:sz w:val="17"/>
              </w:rPr>
              <w:t>Tarih:</w:t>
            </w:r>
          </w:p>
          <w:p w:rsidR="00B36D1E" w:rsidRDefault="00B36D1E" w:rsidP="00EC5CBD">
            <w:pPr>
              <w:ind w:left="4538" w:right="730"/>
              <w:jc w:val="center"/>
              <w:rPr>
                <w:sz w:val="17"/>
              </w:rPr>
            </w:pPr>
            <w:r>
              <w:rPr>
                <w:sz w:val="17"/>
              </w:rPr>
              <w:t>İmza:</w:t>
            </w: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Pr="006859F4" w:rsidRDefault="00B36D1E" w:rsidP="00EC5CBD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  <w:szCs w:val="24"/>
              </w:rPr>
              <w:lastRenderedPageBreak/>
              <w:t>KVKK GEREKLİLİKLERİ</w:t>
            </w:r>
          </w:p>
          <w:p w:rsidR="00B36D1E" w:rsidRPr="006859F4" w:rsidRDefault="00B36D1E" w:rsidP="00EC5CBD">
            <w:pPr>
              <w:jc w:val="center"/>
              <w:rPr>
                <w:b/>
                <w:bCs/>
                <w:sz w:val="14"/>
              </w:rPr>
            </w:pPr>
          </w:p>
          <w:p w:rsidR="00B36D1E" w:rsidRPr="006859F4" w:rsidRDefault="00B36D1E" w:rsidP="00EC5CBD">
            <w:pPr>
              <w:jc w:val="both"/>
              <w:rPr>
                <w:sz w:val="14"/>
              </w:rPr>
            </w:pPr>
          </w:p>
          <w:p w:rsidR="00B36D1E" w:rsidRPr="006859F4" w:rsidRDefault="00B36D1E" w:rsidP="00EC5CBD">
            <w:pPr>
              <w:pStyle w:val="BodyText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bCs/>
                <w:sz w:val="20"/>
              </w:rPr>
              <w:t xml:space="preserve">Ek-1: </w:t>
            </w:r>
          </w:p>
          <w:p w:rsidR="00B36D1E" w:rsidRPr="006859F4" w:rsidRDefault="00B36D1E" w:rsidP="00EC5CBD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B36D1E" w:rsidRPr="006859F4" w:rsidRDefault="00B36D1E" w:rsidP="00EC5CBD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B36D1E" w:rsidRPr="006859F4" w:rsidRDefault="00B36D1E" w:rsidP="00EC5CBD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 w:rsidR="00C57895">
              <w:rPr>
                <w:rFonts w:ascii="Arial" w:hAnsi="Arial" w:cs="Arial"/>
                <w:color w:val="000000"/>
                <w:sz w:val="20"/>
              </w:rPr>
              <w:t>Web Servis Talep-Değişiklik</w:t>
            </w:r>
            <w:bookmarkStart w:id="0" w:name="_GoBack"/>
            <w:bookmarkEnd w:id="0"/>
            <w:r w:rsidRPr="006859F4">
              <w:rPr>
                <w:rFonts w:ascii="Arial" w:hAnsi="Arial" w:cs="Arial"/>
                <w:color w:val="000000"/>
                <w:sz w:val="20"/>
              </w:rPr>
              <w:t xml:space="preserve">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ascii="Arial" w:hAnsi="Arial"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ascii="Arial" w:hAnsi="Arial" w:cs="Arial"/>
                <w:color w:val="000000"/>
                <w:sz w:val="20"/>
              </w:rPr>
              <w:t>tarafından aydınlatılmaktasınız.</w:t>
            </w:r>
          </w:p>
          <w:p w:rsidR="00B36D1E" w:rsidRPr="006859F4" w:rsidRDefault="00B36D1E" w:rsidP="00EC5CBD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B36D1E" w:rsidRPr="006859F4" w:rsidRDefault="00B36D1E" w:rsidP="00EC5CBD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B36D1E" w:rsidRPr="006859F4" w:rsidRDefault="00B36D1E" w:rsidP="00EC5CBD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B36D1E" w:rsidRPr="006859F4" w:rsidRDefault="00B36D1E" w:rsidP="00EC5CBD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ascii="Arial" w:hAnsi="Arial"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B36D1E" w:rsidRPr="006859F4" w:rsidRDefault="00B36D1E" w:rsidP="00EC5CBD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B36D1E" w:rsidRPr="006859F4" w:rsidRDefault="00B36D1E" w:rsidP="00EC5CBD">
            <w:pPr>
              <w:pStyle w:val="BodyText"/>
              <w:numPr>
                <w:ilvl w:val="0"/>
                <w:numId w:val="1"/>
              </w:numPr>
              <w:tabs>
                <w:tab w:val="clear" w:pos="709"/>
                <w:tab w:val="left" w:pos="0"/>
              </w:tabs>
              <w:spacing w:after="0" w:line="331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TC Kimlik numarası, </w:t>
            </w:r>
            <w:r w:rsidRPr="006859F4">
              <w:rPr>
                <w:rFonts w:ascii="Arial" w:hAnsi="Arial" w:cs="Arial"/>
                <w:color w:val="000000"/>
                <w:sz w:val="20"/>
              </w:rPr>
              <w:t>Ad ve soyad, birim, telefon numarası, e-posta adresi</w:t>
            </w:r>
          </w:p>
          <w:p w:rsidR="00B36D1E" w:rsidRPr="006859F4" w:rsidRDefault="00B36D1E" w:rsidP="00EC5CBD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B36D1E" w:rsidRPr="006859F4" w:rsidRDefault="00B36D1E" w:rsidP="00EC5CBD">
            <w:pPr>
              <w:pStyle w:val="BodyText"/>
              <w:spacing w:after="20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B36D1E" w:rsidRPr="006859F4" w:rsidRDefault="00B36D1E" w:rsidP="00EC5CBD">
            <w:pPr>
              <w:pStyle w:val="BodyText"/>
              <w:spacing w:after="20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ascii="Arial" w:hAnsi="Arial"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ascii="Arial" w:hAnsi="Arial"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ascii="Arial" w:hAnsi="Arial" w:cs="Arial"/>
                <w:color w:val="000000"/>
                <w:sz w:val="20"/>
              </w:rPr>
              <w:t xml:space="preserve"> aktarılmaktadır.</w:t>
            </w:r>
          </w:p>
          <w:p w:rsidR="00B36D1E" w:rsidRPr="006859F4" w:rsidRDefault="00B36D1E" w:rsidP="00EC5CBD">
            <w:pPr>
              <w:pStyle w:val="BodyText"/>
              <w:spacing w:after="20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B36D1E" w:rsidRPr="006859F4" w:rsidRDefault="00B36D1E" w:rsidP="00EC5CBD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ascii="Arial" w:hAnsi="Arial"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B36D1E" w:rsidRPr="006859F4" w:rsidRDefault="00B36D1E" w:rsidP="00EC5CBD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B36D1E" w:rsidRPr="006859F4" w:rsidRDefault="00B36D1E" w:rsidP="00EC5CBD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ascii="Arial" w:eastAsia="Calibri" w:hAnsi="Arial" w:cs="Arial"/>
                <w:b/>
                <w:bCs/>
                <w:color w:val="000000"/>
                <w:sz w:val="20"/>
                <w:u w:val="single"/>
                <w:lang w:bidi="ar-SA"/>
              </w:rPr>
              <w:t xml:space="preserve">HAKLARINIZ </w:t>
            </w:r>
          </w:p>
          <w:p w:rsidR="00B36D1E" w:rsidRPr="006859F4" w:rsidRDefault="00B36D1E" w:rsidP="00EC5CBD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859F4">
              <w:rPr>
                <w:rFonts w:ascii="Arial" w:hAnsi="Arial"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Default="00B36D1E" w:rsidP="00EC5CBD">
            <w:pPr>
              <w:ind w:right="730"/>
              <w:rPr>
                <w:sz w:val="17"/>
              </w:rPr>
            </w:pPr>
          </w:p>
          <w:p w:rsidR="00B36D1E" w:rsidRPr="006859F4" w:rsidRDefault="00B36D1E" w:rsidP="00EC5CBD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  <w:lastRenderedPageBreak/>
              <w:t>VERİ SORUMLUSUNA BAŞVURU</w:t>
            </w:r>
          </w:p>
          <w:p w:rsidR="00B36D1E" w:rsidRPr="006859F4" w:rsidRDefault="00B36D1E" w:rsidP="00EC5CBD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:rsidR="00B36D1E" w:rsidRPr="006859F4" w:rsidRDefault="00B36D1E" w:rsidP="00EC5CBD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  <w:p w:rsidR="00B36D1E" w:rsidRPr="006859F4" w:rsidRDefault="00B36D1E" w:rsidP="00EC5CBD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B36D1E" w:rsidRPr="006859F4" w:rsidRDefault="00B36D1E" w:rsidP="00EC5CBD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>88113471</w:t>
            </w:r>
          </w:p>
          <w:p w:rsidR="00B36D1E" w:rsidRPr="006859F4" w:rsidRDefault="00B36D1E" w:rsidP="00EC5CBD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8">
              <w:r w:rsidRPr="006859F4">
                <w:rPr>
                  <w:rStyle w:val="Hyperlink"/>
                  <w:rFonts w:ascii="Arial" w:hAnsi="Arial"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B36D1E" w:rsidRPr="006859F4" w:rsidRDefault="00B36D1E" w:rsidP="00EC5CBD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 xml:space="preserve"> </w:t>
            </w:r>
            <w:hyperlink r:id="rId9">
              <w:r w:rsidRPr="006859F4">
                <w:rPr>
                  <w:rStyle w:val="Hyperlink"/>
                  <w:rFonts w:ascii="Arial" w:hAnsi="Arial"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ascii="Arial" w:hAnsi="Arial"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ascii="Arial" w:hAnsi="Arial"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br/>
            </w:r>
            <w:hyperlink r:id="rId10">
              <w:r w:rsidRPr="006859F4">
                <w:rPr>
                  <w:rStyle w:val="Hyperlink"/>
                  <w:rFonts w:ascii="Arial" w:hAnsi="Arial"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B36D1E" w:rsidRPr="006859F4" w:rsidRDefault="00B36D1E" w:rsidP="00EC5CBD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sz w:val="20"/>
                <w:szCs w:val="22"/>
              </w:rPr>
              <w:br/>
            </w:r>
            <w:r w:rsidRPr="006859F4">
              <w:rPr>
                <w:rFonts w:ascii="Arial" w:hAnsi="Arial"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ascii="Arial" w:hAnsi="Arial" w:cs="Arial"/>
                <w:sz w:val="20"/>
                <w:szCs w:val="22"/>
              </w:rPr>
              <w:t>de belirtilen “</w:t>
            </w:r>
            <w:r w:rsidRPr="006859F4">
              <w:rPr>
                <w:rFonts w:ascii="Arial" w:hAnsi="Arial" w:cs="Arial"/>
                <w:b/>
                <w:bCs/>
                <w:sz w:val="20"/>
                <w:szCs w:val="22"/>
              </w:rPr>
              <w:t>K</w:t>
            </w:r>
            <w:r w:rsidRPr="006859F4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>İŞİSEL VERİLERİN KORUNMASI AYDINLATMA METNİ</w:t>
            </w:r>
            <w:r w:rsidRPr="006859F4">
              <w:rPr>
                <w:rFonts w:ascii="Arial" w:hAnsi="Arial" w:cs="Arial"/>
                <w:sz w:val="20"/>
                <w:szCs w:val="22"/>
                <w:lang w:bidi="ar-SA"/>
              </w:rPr>
              <w:t>”ni okuyarak k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lang w:bidi="ar-SA"/>
              </w:rPr>
              <w:t>işisel verilerimin metinde açıklanan amaçlar doğrultusunda işlenmesi, aktarılması hakkında aydınlatılarak bilgilendirildim.</w:t>
            </w:r>
          </w:p>
          <w:p w:rsidR="00B36D1E" w:rsidRPr="006859F4" w:rsidRDefault="00B36D1E" w:rsidP="00EC5CBD">
            <w:pPr>
              <w:rPr>
                <w:sz w:val="20"/>
                <w:shd w:val="clear" w:color="auto" w:fill="FFFF00"/>
              </w:rPr>
            </w:pPr>
          </w:p>
          <w:p w:rsidR="00B36D1E" w:rsidRPr="006859F4" w:rsidRDefault="00B36D1E" w:rsidP="00EC5CB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B36D1E" w:rsidRPr="006859F4" w:rsidRDefault="00B36D1E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B36D1E" w:rsidRPr="006859F4" w:rsidRDefault="00B36D1E" w:rsidP="00EC5CBD">
            <w:pPr>
              <w:ind w:left="4409"/>
              <w:jc w:val="center"/>
              <w:rPr>
                <w:sz w:val="20"/>
              </w:rPr>
            </w:pPr>
          </w:p>
          <w:p w:rsidR="00B36D1E" w:rsidRPr="006859F4" w:rsidRDefault="00B36D1E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B36D1E" w:rsidRPr="00847B4B" w:rsidRDefault="00B36D1E" w:rsidP="00EC5CBD">
            <w:pPr>
              <w:rPr>
                <w:rFonts w:eastAsia="Times New Roman"/>
                <w:color w:val="auto"/>
                <w:sz w:val="20"/>
                <w:lang w:val="en-US" w:eastAsia="en-US"/>
              </w:rPr>
            </w:pPr>
          </w:p>
          <w:p w:rsidR="00B36D1E" w:rsidRDefault="00B36D1E" w:rsidP="00EC5CBD">
            <w:pPr>
              <w:rPr>
                <w:sz w:val="20"/>
                <w:shd w:val="clear" w:color="auto" w:fill="FFFF00"/>
              </w:rPr>
            </w:pPr>
          </w:p>
          <w:p w:rsidR="00B36D1E" w:rsidRDefault="00B36D1E" w:rsidP="00EC5CBD">
            <w:pPr>
              <w:rPr>
                <w:sz w:val="20"/>
                <w:shd w:val="clear" w:color="auto" w:fill="FFFF00"/>
              </w:rPr>
            </w:pPr>
          </w:p>
          <w:p w:rsidR="00B36D1E" w:rsidRPr="006859F4" w:rsidRDefault="00B36D1E" w:rsidP="00EC5CBD">
            <w:pPr>
              <w:rPr>
                <w:sz w:val="20"/>
                <w:shd w:val="clear" w:color="auto" w:fill="FFFF00"/>
              </w:rPr>
            </w:pPr>
          </w:p>
          <w:p w:rsidR="00B36D1E" w:rsidRPr="006859F4" w:rsidRDefault="00B36D1E" w:rsidP="00EC5CBD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B36D1E" w:rsidRPr="006859F4" w:rsidRDefault="00B36D1E" w:rsidP="00EC5CBD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B36D1E" w:rsidRPr="006859F4" w:rsidRDefault="00B36D1E" w:rsidP="00EC5CBD">
            <w:pPr>
              <w:jc w:val="center"/>
              <w:rPr>
                <w:b/>
                <w:bCs/>
                <w:sz w:val="20"/>
              </w:rPr>
            </w:pPr>
          </w:p>
          <w:p w:rsidR="00B36D1E" w:rsidRDefault="00B36D1E" w:rsidP="00EC5CBD">
            <w:pPr>
              <w:pStyle w:val="BodyText"/>
              <w:jc w:val="both"/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</w:pPr>
            <w:r w:rsidRPr="006859F4"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bidi="ar-SA"/>
              </w:rPr>
              <w:t xml:space="preserve">veri sorumlusu sıfatıyla Konya Teknik Üniversitesi Rektörlüğü </w:t>
            </w:r>
            <w:r w:rsidRPr="006859F4"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  <w:t xml:space="preserve">tarafından size sunulan </w:t>
            </w:r>
            <w:r w:rsidRPr="006859F4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bidi="ar-SA"/>
              </w:rPr>
              <w:t xml:space="preserve">Aydınlatma Metninin ardından </w:t>
            </w:r>
            <w:r w:rsidRPr="006859F4"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  <w:t>Kişisel Verilerinizin ve özel nitelikli kişisel verilerinizin İşlenmesi ile ilgili açık rıza tercihlerinizi almak için sunulmaktadır.</w:t>
            </w:r>
          </w:p>
          <w:p w:rsidR="00B36D1E" w:rsidRPr="006859F4" w:rsidRDefault="00B36D1E" w:rsidP="00EC5CBD">
            <w:pPr>
              <w:pStyle w:val="BodyText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B36D1E" w:rsidRPr="006859F4" w:rsidTr="00EC5CBD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36D1E" w:rsidRPr="006859F4" w:rsidRDefault="00B36D1E" w:rsidP="00EC5CBD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B36D1E" w:rsidRDefault="00B36D1E" w:rsidP="00EC5CBD">
            <w:pPr>
              <w:jc w:val="both"/>
              <w:rPr>
                <w:sz w:val="20"/>
              </w:rPr>
            </w:pPr>
          </w:p>
          <w:p w:rsidR="00B36D1E" w:rsidRPr="006859F4" w:rsidRDefault="00B36D1E" w:rsidP="00EC5CBD">
            <w:pPr>
              <w:jc w:val="both"/>
              <w:rPr>
                <w:sz w:val="20"/>
              </w:rPr>
            </w:pPr>
          </w:p>
          <w:p w:rsidR="00B36D1E" w:rsidRPr="006859F4" w:rsidRDefault="00B36D1E" w:rsidP="00EC5CBD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B36D1E" w:rsidRPr="006859F4" w:rsidRDefault="00B36D1E" w:rsidP="00EC5CBD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B36D1E" w:rsidRPr="006859F4" w:rsidRDefault="00B36D1E" w:rsidP="00EC5CBD">
            <w:pPr>
              <w:rPr>
                <w:sz w:val="20"/>
              </w:rPr>
            </w:pPr>
          </w:p>
          <w:p w:rsidR="00B36D1E" w:rsidRPr="006859F4" w:rsidRDefault="00B36D1E" w:rsidP="00EC5CBD">
            <w:pPr>
              <w:rPr>
                <w:sz w:val="20"/>
                <w:shd w:val="clear" w:color="auto" w:fill="FFFF00"/>
              </w:rPr>
            </w:pPr>
          </w:p>
          <w:p w:rsidR="00B36D1E" w:rsidRPr="006859F4" w:rsidRDefault="00B36D1E" w:rsidP="00EC5CB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B36D1E" w:rsidRPr="006859F4" w:rsidRDefault="00B36D1E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B36D1E" w:rsidRPr="00847B4B" w:rsidRDefault="00B36D1E" w:rsidP="00EC5CBD">
            <w:pPr>
              <w:rPr>
                <w:rFonts w:eastAsia="Times New Roman"/>
                <w:color w:val="auto"/>
                <w:sz w:val="20"/>
                <w:lang w:val="en-US" w:eastAsia="en-US"/>
              </w:rPr>
            </w:pPr>
          </w:p>
          <w:p w:rsidR="00B36D1E" w:rsidRPr="006859F4" w:rsidRDefault="00B36D1E" w:rsidP="00EC5CB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B36D1E" w:rsidRDefault="00B36D1E" w:rsidP="00EC5CBD">
            <w:pPr>
              <w:ind w:left="4409"/>
              <w:jc w:val="center"/>
              <w:rPr>
                <w:sz w:val="16"/>
              </w:rPr>
            </w:pPr>
          </w:p>
          <w:p w:rsidR="00B36D1E" w:rsidRDefault="00B36D1E" w:rsidP="00EC5CBD">
            <w:pPr>
              <w:ind w:left="4409"/>
              <w:jc w:val="center"/>
              <w:rPr>
                <w:sz w:val="16"/>
              </w:rPr>
            </w:pPr>
          </w:p>
          <w:p w:rsidR="00B36D1E" w:rsidRPr="000952D1" w:rsidRDefault="00B36D1E" w:rsidP="00EC5CBD">
            <w:pPr>
              <w:ind w:right="730"/>
              <w:rPr>
                <w:sz w:val="17"/>
              </w:rPr>
            </w:pPr>
          </w:p>
        </w:tc>
      </w:tr>
    </w:tbl>
    <w:p w:rsidR="00E97EB8" w:rsidRDefault="00E97EB8" w:rsidP="00AE2425">
      <w:pPr>
        <w:tabs>
          <w:tab w:val="right" w:pos="9756"/>
        </w:tabs>
      </w:pPr>
    </w:p>
    <w:sectPr w:rsidR="00E97EB8">
      <w:footerReference w:type="default" r:id="rId11"/>
      <w:pgSz w:w="11906" w:h="16838"/>
      <w:pgMar w:top="915" w:right="1018" w:bottom="845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64" w:rsidRDefault="00716764" w:rsidP="00AE2425">
      <w:pPr>
        <w:spacing w:line="240" w:lineRule="auto"/>
      </w:pPr>
      <w:r>
        <w:separator/>
      </w:r>
    </w:p>
  </w:endnote>
  <w:endnote w:type="continuationSeparator" w:id="0">
    <w:p w:rsidR="00716764" w:rsidRDefault="00716764" w:rsidP="00AE2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25" w:rsidRPr="00C16A14" w:rsidRDefault="00AE2425" w:rsidP="00AE2425">
    <w:pPr>
      <w:pStyle w:val="Footer"/>
      <w:tabs>
        <w:tab w:val="right" w:pos="9923"/>
      </w:tabs>
      <w:ind w:left="-142" w:right="-427"/>
      <w:rPr>
        <w:sz w:val="20"/>
        <w:szCs w:val="20"/>
      </w:rPr>
    </w:pPr>
    <w:r>
      <w:rPr>
        <w:sz w:val="18"/>
        <w:szCs w:val="18"/>
      </w:rPr>
      <w:t xml:space="preserve">“Bu doküman, tasarımının elektronik kopyasının değiştirilmesi durumunda </w:t>
    </w:r>
    <w:r>
      <w:rPr>
        <w:b/>
        <w:sz w:val="18"/>
        <w:szCs w:val="18"/>
      </w:rPr>
      <w:t>kontrolsüz kopya</w:t>
    </w:r>
    <w:r>
      <w:rPr>
        <w:sz w:val="18"/>
        <w:szCs w:val="18"/>
      </w:rPr>
      <w:t xml:space="preserve"> olarak işlem görür“ </w:t>
    </w:r>
    <w:r>
      <w:rPr>
        <w:sz w:val="20"/>
      </w:rPr>
      <w:tab/>
    </w:r>
    <w:r w:rsidRPr="00C16A14">
      <w:rPr>
        <w:sz w:val="20"/>
        <w:szCs w:val="20"/>
      </w:rPr>
      <w:t xml:space="preserve">Sayfa </w:t>
    </w:r>
    <w:r w:rsidRPr="00C16A14">
      <w:rPr>
        <w:b/>
        <w:bCs/>
        <w:sz w:val="20"/>
        <w:szCs w:val="20"/>
      </w:rPr>
      <w:fldChar w:fldCharType="begin"/>
    </w:r>
    <w:r w:rsidRPr="00C16A14">
      <w:rPr>
        <w:b/>
        <w:bCs/>
        <w:sz w:val="20"/>
        <w:szCs w:val="20"/>
      </w:rPr>
      <w:instrText>PAGE  \* Arabic  \* MERGEFORMAT</w:instrText>
    </w:r>
    <w:r w:rsidRPr="00C16A14">
      <w:rPr>
        <w:b/>
        <w:bCs/>
        <w:sz w:val="20"/>
        <w:szCs w:val="20"/>
      </w:rPr>
      <w:fldChar w:fldCharType="separate"/>
    </w:r>
    <w:r w:rsidR="00C57895">
      <w:rPr>
        <w:b/>
        <w:bCs/>
        <w:noProof/>
        <w:sz w:val="20"/>
        <w:szCs w:val="20"/>
      </w:rPr>
      <w:t>2</w:t>
    </w:r>
    <w:r w:rsidRPr="00C16A14">
      <w:rPr>
        <w:b/>
        <w:bCs/>
        <w:sz w:val="20"/>
        <w:szCs w:val="20"/>
      </w:rPr>
      <w:fldChar w:fldCharType="end"/>
    </w:r>
    <w:r w:rsidRPr="00C16A14">
      <w:rPr>
        <w:sz w:val="20"/>
        <w:szCs w:val="20"/>
      </w:rPr>
      <w:t xml:space="preserve"> / </w:t>
    </w:r>
    <w:r w:rsidRPr="00C16A14">
      <w:rPr>
        <w:b/>
        <w:bCs/>
        <w:sz w:val="20"/>
        <w:szCs w:val="20"/>
      </w:rPr>
      <w:fldChar w:fldCharType="begin"/>
    </w:r>
    <w:r w:rsidRPr="00C16A14">
      <w:rPr>
        <w:b/>
        <w:bCs/>
        <w:sz w:val="20"/>
        <w:szCs w:val="20"/>
      </w:rPr>
      <w:instrText>NUMPAGES  \* Arabic  \* MERGEFORMAT</w:instrText>
    </w:r>
    <w:r w:rsidRPr="00C16A14">
      <w:rPr>
        <w:b/>
        <w:bCs/>
        <w:sz w:val="20"/>
        <w:szCs w:val="20"/>
      </w:rPr>
      <w:fldChar w:fldCharType="separate"/>
    </w:r>
    <w:r w:rsidR="00C57895">
      <w:rPr>
        <w:b/>
        <w:bCs/>
        <w:noProof/>
        <w:sz w:val="20"/>
        <w:szCs w:val="20"/>
      </w:rPr>
      <w:t>3</w:t>
    </w:r>
    <w:r w:rsidRPr="00C16A14">
      <w:rPr>
        <w:b/>
        <w:bCs/>
        <w:sz w:val="20"/>
        <w:szCs w:val="20"/>
      </w:rPr>
      <w:fldChar w:fldCharType="end"/>
    </w:r>
  </w:p>
  <w:p w:rsidR="00AE2425" w:rsidRDefault="00AE2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64" w:rsidRDefault="00716764" w:rsidP="00AE2425">
      <w:pPr>
        <w:spacing w:line="240" w:lineRule="auto"/>
      </w:pPr>
      <w:r>
        <w:separator/>
      </w:r>
    </w:p>
  </w:footnote>
  <w:footnote w:type="continuationSeparator" w:id="0">
    <w:p w:rsidR="00716764" w:rsidRDefault="00716764" w:rsidP="00AE24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B8"/>
    <w:rsid w:val="0001466B"/>
    <w:rsid w:val="005961BE"/>
    <w:rsid w:val="00716764"/>
    <w:rsid w:val="00AE2425"/>
    <w:rsid w:val="00B36D1E"/>
    <w:rsid w:val="00C57895"/>
    <w:rsid w:val="00DF3A22"/>
    <w:rsid w:val="00E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3FDF"/>
  <w15:docId w15:val="{26C43B6A-054E-4486-ABB3-955C7BCB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425"/>
    <w:rPr>
      <w:rFonts w:ascii="Arial" w:eastAsia="Arial" w:hAnsi="Arial" w:cs="Arial"/>
      <w:color w:val="000000"/>
      <w:sz w:val="15"/>
    </w:rPr>
  </w:style>
  <w:style w:type="paragraph" w:styleId="Footer">
    <w:name w:val="footer"/>
    <w:basedOn w:val="Normal"/>
    <w:link w:val="FooterChar"/>
    <w:uiPriority w:val="99"/>
    <w:unhideWhenUsed/>
    <w:rsid w:val="00AE2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425"/>
    <w:rPr>
      <w:rFonts w:ascii="Arial" w:eastAsia="Arial" w:hAnsi="Arial" w:cs="Arial"/>
      <w:color w:val="000000"/>
      <w:sz w:val="15"/>
    </w:rPr>
  </w:style>
  <w:style w:type="character" w:styleId="Hyperlink">
    <w:name w:val="Hyperlink"/>
    <w:basedOn w:val="DefaultParagraphFont"/>
    <w:uiPriority w:val="99"/>
    <w:unhideWhenUsed/>
    <w:rsid w:val="00AE242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E2425"/>
    <w:pPr>
      <w:suppressAutoHyphens/>
      <w:spacing w:after="140" w:line="276" w:lineRule="auto"/>
    </w:pPr>
    <w:rPr>
      <w:rFonts w:ascii="Liberation Serif;Times New Roma" w:eastAsia="Noto Serif CJK SC" w:hAnsi="Liberation Serif;Times New Roma" w:cs="Lohit Devanagari"/>
      <w:color w:val="auto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AE2425"/>
    <w:rPr>
      <w:rFonts w:ascii="Liberation Serif;Times New Roma" w:eastAsia="Noto Serif CJK SC" w:hAnsi="Liberation Serif;Times New Roma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AE2425"/>
    <w:pPr>
      <w:suppressLineNumbers/>
      <w:suppressAutoHyphens/>
      <w:spacing w:line="240" w:lineRule="auto"/>
    </w:pPr>
    <w:rPr>
      <w:rFonts w:ascii="Liberation Serif;Times New Roma" w:eastAsia="Noto Serif CJK SC" w:hAnsi="Liberation Serif;Times New Roma" w:cs="Lohit Devanagari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ktun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ktun.edu.tr/tr/Birim/Index/?brm=FdXTo7m9JCTAcJOflaR/Ew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yateknikuniversitesi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MEHMET YASAR DOGAN</cp:lastModifiedBy>
  <cp:revision>5</cp:revision>
  <dcterms:created xsi:type="dcterms:W3CDTF">2020-12-28T06:40:00Z</dcterms:created>
  <dcterms:modified xsi:type="dcterms:W3CDTF">2022-06-06T16:03:00Z</dcterms:modified>
</cp:coreProperties>
</file>